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center"/>
        <w:rPr>
          <w:rStyle w:val="5"/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highlight w:val="none"/>
        </w:rPr>
        <w:t>部分不合格检验项目小知识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一、地西泮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地西泮又名安定，为镇静剂类药物，主要用于焦虑、镇静催眠，还可用于抗癫痫和抗惊厥。长期食用检出地西泮的食品，可能引起嗜睡、乏力、记忆力下降等。《食品安全国家标准 食品中兽药最大残留限量》（GB 31650—2019）中规定，地西泮药物允许作食用动物的治疗用，但不得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在动物性食品中检出。淡水鱼中检出地西泮的原因，可能是在养殖过程中为快速控制疫病，违规加大用药量，致使上市销售时产品中药物残留量超标；也可能是在运输过程中为了降低新鲜活鱼对外界的感知能力，降低新陈代谢，保证其经过运输后仍然鲜活而违规使用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二、</w:t>
      </w:r>
      <w:r>
        <w:rPr>
          <w:rStyle w:val="5"/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镉（以Cd计）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镉（以Cd计）是一种蓄积性的重金属元素。长期食用镉（以Cd计）超标的食品，可能对肾脏、肝脏和骨骼造成损害，还可能影响免疫系统，甚至可能对儿童高级神经活动有损害。《食品安全国家标准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2762—2017）中规定，镉（以Cd计）在鲜、冻水产动物（双壳类、腹足类、头足类、棘皮类）中的最大限量值为2.0mg/kg。冰鲜鱿鱼中镉（以Cd计）超标的原因，可能是在生长过程中富集了环境中的镉元素。</w:t>
      </w:r>
    </w:p>
    <w:p>
      <w:pP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《食品安全国家标准 食品中污染物限量》（GB 2762—2017）中规定，镉（以Cd计）在新鲜蔬菜中最大限量值为0.05mg/kg。韭菜中镉（以Cd计）超标的原因，可能是在生长过程中富集了环境中镉元素。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75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孔雀石绿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    孔雀石绿属于三苯甲烷类化学物，既是染料，也是杀真菌、杀细菌、杀寄生虫的药物。《动物性食品中兽药最高残留限量》（农业部公告第235号）中规定，孔雀石绿为禁止使用的药物，在动物性食品中不得检出。长期食用检出孔雀石绿的食品可能会危害人体健康。</w:t>
      </w:r>
    </w:p>
    <w:p>
      <w:pPr>
        <w:rPr>
          <w:color w:val="333333"/>
          <w:sz w:val="24"/>
          <w:szCs w:val="24"/>
        </w:rPr>
      </w:pPr>
    </w:p>
    <w:sectPr>
      <w:pgSz w:w="11906" w:h="16838"/>
      <w:pgMar w:top="1928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A49AD"/>
    <w:rsid w:val="126A49AD"/>
    <w:rsid w:val="40F02C2B"/>
    <w:rsid w:val="45DF4CE7"/>
    <w:rsid w:val="5A9D4169"/>
    <w:rsid w:val="72F8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2023-08-08T01:21:00Z</dcterms:created>
  <dc:creator>祁燕芹</dc:creator>
  <cp:lastModifiedBy>Administrator</cp:lastModifiedBy>
  <dcterms:modified xsi:type="dcterms:W3CDTF">2023-08-09T07:34:04Z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