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b w:val="0"/>
          <w:sz w:val="20"/>
        </w:rPr>
      </w:pPr>
    </w:p>
    <w:p>
      <w:pPr>
        <w:pStyle w:val="2"/>
        <w:spacing w:before="10"/>
        <w:rPr>
          <w:rFonts w:ascii="Times New Roman"/>
          <w:b w:val="0"/>
          <w:sz w:val="24"/>
        </w:rPr>
      </w:pPr>
    </w:p>
    <w:p>
      <w:pPr>
        <w:spacing w:before="1"/>
        <w:ind w:left="169" w:right="0" w:firstLine="0"/>
        <w:jc w:val="left"/>
        <w:rPr>
          <w:rFonts w:hint="eastAsia" w:eastAsia="宋体"/>
          <w:sz w:val="24"/>
          <w:lang w:val="en-US" w:eastAsia="zh-CN"/>
        </w:rPr>
      </w:pPr>
      <w:r>
        <w:rPr>
          <w:sz w:val="24"/>
        </w:rPr>
        <w:t>附件</w:t>
      </w:r>
      <w:r>
        <w:rPr>
          <w:rFonts w:hint="eastAsia"/>
          <w:sz w:val="24"/>
          <w:lang w:val="en-US" w:eastAsia="zh-CN"/>
        </w:rPr>
        <w:t>1</w:t>
      </w:r>
      <w:bookmarkStart w:id="0" w:name="_GoBack"/>
      <w:bookmarkEnd w:id="0"/>
    </w:p>
    <w:p>
      <w:pPr>
        <w:pStyle w:val="2"/>
        <w:tabs>
          <w:tab w:val="left" w:pos="7439"/>
        </w:tabs>
        <w:spacing w:line="757" w:lineRule="exact"/>
        <w:ind w:right="2"/>
        <w:jc w:val="center"/>
      </w:pPr>
      <w:r>
        <w:t>楚雄州202</w:t>
      </w:r>
      <w:r>
        <w:rPr>
          <w:rFonts w:hint="eastAsia" w:eastAsia="宋体"/>
          <w:lang w:val="en-US" w:eastAsia="zh-CN"/>
        </w:rPr>
        <w:t>1</w:t>
      </w:r>
      <w:r>
        <w:t>年药品</w:t>
      </w:r>
      <w:r>
        <w:rPr>
          <w:rFonts w:hint="eastAsia" w:eastAsia="宋体"/>
          <w:lang w:eastAsia="zh-CN"/>
        </w:rPr>
        <w:t>监督</w:t>
      </w:r>
      <w:r>
        <w:t>抽验统计表</w:t>
      </w:r>
    </w:p>
    <w:tbl>
      <w:tblPr>
        <w:tblStyle w:val="3"/>
        <w:tblW w:w="14707" w:type="dxa"/>
        <w:tblInd w:w="149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36"/>
        <w:gridCol w:w="1750"/>
        <w:gridCol w:w="1301"/>
        <w:gridCol w:w="1301"/>
        <w:gridCol w:w="1301"/>
        <w:gridCol w:w="1081"/>
        <w:gridCol w:w="997"/>
        <w:gridCol w:w="915"/>
        <w:gridCol w:w="950"/>
        <w:gridCol w:w="900"/>
        <w:gridCol w:w="11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036" w:type="dxa"/>
            <w:vMerge w:val="restart"/>
          </w:tcPr>
          <w:p>
            <w:pPr>
              <w:pStyle w:val="7"/>
              <w:spacing w:before="2"/>
              <w:rPr>
                <w:rFonts w:ascii="Microsoft JhengHei"/>
                <w:b/>
                <w:sz w:val="23"/>
              </w:rPr>
            </w:pPr>
          </w:p>
          <w:p>
            <w:pPr>
              <w:pStyle w:val="7"/>
              <w:spacing w:before="1"/>
              <w:ind w:left="293" w:right="273"/>
              <w:jc w:val="center"/>
              <w:rPr>
                <w:sz w:val="24"/>
              </w:rPr>
            </w:pPr>
            <w:r>
              <w:rPr>
                <w:sz w:val="24"/>
              </w:rPr>
              <w:t>单 位</w:t>
            </w:r>
          </w:p>
        </w:tc>
        <w:tc>
          <w:tcPr>
            <w:tcW w:w="6734" w:type="dxa"/>
            <w:gridSpan w:val="5"/>
            <w:vAlign w:val="center"/>
          </w:tcPr>
          <w:p>
            <w:pPr>
              <w:pStyle w:val="7"/>
              <w:spacing w:before="117"/>
              <w:ind w:right="325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已抽验数（批）</w:t>
            </w:r>
          </w:p>
        </w:tc>
        <w:tc>
          <w:tcPr>
            <w:tcW w:w="2862" w:type="dxa"/>
            <w:gridSpan w:val="3"/>
            <w:vAlign w:val="center"/>
          </w:tcPr>
          <w:p>
            <w:pPr>
              <w:pStyle w:val="7"/>
              <w:spacing w:before="117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未完成数</w:t>
            </w:r>
            <w:r>
              <w:rPr>
                <w:rFonts w:hint="eastAsia"/>
                <w:sz w:val="24"/>
                <w:lang w:eastAsia="zh-CN"/>
              </w:rPr>
              <w:t>（批）</w:t>
            </w:r>
          </w:p>
        </w:tc>
        <w:tc>
          <w:tcPr>
            <w:tcW w:w="2075" w:type="dxa"/>
            <w:gridSpan w:val="2"/>
          </w:tcPr>
          <w:p>
            <w:pPr>
              <w:pStyle w:val="7"/>
              <w:spacing w:before="117"/>
              <w:ind w:left="736" w:right="718"/>
              <w:jc w:val="center"/>
              <w:rPr>
                <w:sz w:val="24"/>
              </w:rPr>
            </w:pPr>
            <w:r>
              <w:rPr>
                <w:sz w:val="24"/>
              </w:rPr>
              <w:t>其中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0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</w:tcPr>
          <w:p>
            <w:pPr>
              <w:pStyle w:val="7"/>
              <w:spacing w:before="117"/>
              <w:ind w:left="149"/>
              <w:rPr>
                <w:sz w:val="24"/>
              </w:rPr>
            </w:pPr>
            <w:r>
              <w:rPr>
                <w:sz w:val="24"/>
              </w:rPr>
              <w:t>中药材和饮片</w:t>
            </w:r>
          </w:p>
        </w:tc>
        <w:tc>
          <w:tcPr>
            <w:tcW w:w="1301" w:type="dxa"/>
          </w:tcPr>
          <w:p>
            <w:pPr>
              <w:pStyle w:val="7"/>
              <w:spacing w:before="117"/>
              <w:ind w:left="284"/>
              <w:rPr>
                <w:sz w:val="24"/>
              </w:rPr>
            </w:pPr>
            <w:r>
              <w:rPr>
                <w:sz w:val="24"/>
              </w:rPr>
              <w:t>抗生素</w:t>
            </w:r>
          </w:p>
        </w:tc>
        <w:tc>
          <w:tcPr>
            <w:tcW w:w="1301" w:type="dxa"/>
          </w:tcPr>
          <w:p>
            <w:pPr>
              <w:pStyle w:val="7"/>
              <w:spacing w:before="117"/>
              <w:ind w:left="284"/>
              <w:rPr>
                <w:sz w:val="24"/>
              </w:rPr>
            </w:pPr>
            <w:r>
              <w:rPr>
                <w:sz w:val="24"/>
              </w:rPr>
              <w:t>化学药</w:t>
            </w:r>
          </w:p>
        </w:tc>
        <w:tc>
          <w:tcPr>
            <w:tcW w:w="1301" w:type="dxa"/>
          </w:tcPr>
          <w:p>
            <w:pPr>
              <w:pStyle w:val="7"/>
              <w:spacing w:before="117"/>
              <w:ind w:left="284"/>
              <w:rPr>
                <w:sz w:val="24"/>
              </w:rPr>
            </w:pPr>
            <w:r>
              <w:rPr>
                <w:sz w:val="24"/>
              </w:rPr>
              <w:t>中成药</w:t>
            </w:r>
          </w:p>
        </w:tc>
        <w:tc>
          <w:tcPr>
            <w:tcW w:w="1081" w:type="dxa"/>
          </w:tcPr>
          <w:p>
            <w:pPr>
              <w:pStyle w:val="7"/>
              <w:spacing w:before="117"/>
              <w:jc w:val="center"/>
              <w:rPr>
                <w:sz w:val="24"/>
              </w:rPr>
            </w:pPr>
            <w:r>
              <w:rPr>
                <w:sz w:val="24"/>
              </w:rPr>
              <w:t>合计</w:t>
            </w:r>
          </w:p>
        </w:tc>
        <w:tc>
          <w:tcPr>
            <w:tcW w:w="997" w:type="dxa"/>
          </w:tcPr>
          <w:p>
            <w:pPr>
              <w:pStyle w:val="7"/>
              <w:spacing w:before="117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省抽</w:t>
            </w:r>
          </w:p>
        </w:tc>
        <w:tc>
          <w:tcPr>
            <w:tcW w:w="915" w:type="dxa"/>
          </w:tcPr>
          <w:p>
            <w:pPr>
              <w:pStyle w:val="7"/>
              <w:spacing w:before="117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州抽</w:t>
            </w:r>
          </w:p>
        </w:tc>
        <w:tc>
          <w:tcPr>
            <w:tcW w:w="950" w:type="dxa"/>
          </w:tcPr>
          <w:p>
            <w:pPr>
              <w:pStyle w:val="7"/>
              <w:spacing w:before="117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合计</w:t>
            </w:r>
          </w:p>
        </w:tc>
        <w:tc>
          <w:tcPr>
            <w:tcW w:w="900" w:type="dxa"/>
          </w:tcPr>
          <w:p>
            <w:pPr>
              <w:pStyle w:val="7"/>
              <w:spacing w:line="271" w:lineRule="exact"/>
              <w:ind w:left="77" w:right="59"/>
              <w:jc w:val="center"/>
              <w:rPr>
                <w:sz w:val="24"/>
              </w:rPr>
            </w:pPr>
            <w:r>
              <w:rPr>
                <w:sz w:val="24"/>
              </w:rPr>
              <w:t>基药</w:t>
            </w:r>
          </w:p>
          <w:p>
            <w:pPr>
              <w:pStyle w:val="7"/>
              <w:spacing w:line="295" w:lineRule="exact"/>
              <w:ind w:left="77" w:right="59"/>
              <w:jc w:val="center"/>
              <w:rPr>
                <w:sz w:val="24"/>
              </w:rPr>
            </w:pPr>
            <w:r>
              <w:rPr>
                <w:sz w:val="24"/>
              </w:rPr>
              <w:t>（批）</w:t>
            </w:r>
          </w:p>
        </w:tc>
        <w:tc>
          <w:tcPr>
            <w:tcW w:w="1175" w:type="dxa"/>
          </w:tcPr>
          <w:p>
            <w:pPr>
              <w:pStyle w:val="7"/>
              <w:spacing w:line="271" w:lineRule="exact"/>
              <w:ind w:left="172"/>
              <w:rPr>
                <w:sz w:val="24"/>
              </w:rPr>
            </w:pPr>
            <w:r>
              <w:rPr>
                <w:sz w:val="24"/>
              </w:rPr>
              <w:t>普通药</w:t>
            </w:r>
          </w:p>
          <w:p>
            <w:pPr>
              <w:pStyle w:val="7"/>
              <w:spacing w:line="295" w:lineRule="exact"/>
              <w:ind w:left="172"/>
              <w:rPr>
                <w:sz w:val="24"/>
              </w:rPr>
            </w:pPr>
            <w:r>
              <w:rPr>
                <w:sz w:val="24"/>
              </w:rPr>
              <w:t>（批）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before="76"/>
              <w:ind w:left="293" w:right="273"/>
              <w:jc w:val="center"/>
              <w:rPr>
                <w:sz w:val="24"/>
              </w:rPr>
            </w:pPr>
            <w:r>
              <w:rPr>
                <w:sz w:val="24"/>
              </w:rPr>
              <w:t>楚雄州市场监督管理局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before="76"/>
              <w:ind w:left="293" w:right="273"/>
              <w:jc w:val="center"/>
              <w:rPr>
                <w:sz w:val="24"/>
              </w:rPr>
            </w:pPr>
            <w:r>
              <w:rPr>
                <w:sz w:val="24"/>
              </w:rPr>
              <w:t>楚雄市市场监督管理局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before="76"/>
              <w:ind w:left="293" w:right="273"/>
              <w:jc w:val="center"/>
              <w:rPr>
                <w:sz w:val="24"/>
              </w:rPr>
            </w:pPr>
            <w:r>
              <w:rPr>
                <w:sz w:val="24"/>
              </w:rPr>
              <w:t>南华县市场监督管理局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before="76"/>
              <w:ind w:left="293" w:right="273"/>
              <w:jc w:val="center"/>
              <w:rPr>
                <w:sz w:val="24"/>
              </w:rPr>
            </w:pPr>
            <w:r>
              <w:rPr>
                <w:sz w:val="24"/>
              </w:rPr>
              <w:t>姚安县市场监督管理局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before="76"/>
              <w:ind w:left="293" w:right="273"/>
              <w:jc w:val="center"/>
              <w:rPr>
                <w:sz w:val="24"/>
              </w:rPr>
            </w:pPr>
            <w:r>
              <w:rPr>
                <w:sz w:val="24"/>
              </w:rPr>
              <w:t>大姚县市场监督管理局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before="76"/>
              <w:ind w:left="293" w:right="273"/>
              <w:jc w:val="center"/>
              <w:rPr>
                <w:sz w:val="24"/>
              </w:rPr>
            </w:pPr>
            <w:r>
              <w:rPr>
                <w:sz w:val="24"/>
              </w:rPr>
              <w:t>永仁县市场监督管理局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before="76"/>
              <w:ind w:left="293" w:right="273"/>
              <w:jc w:val="center"/>
              <w:rPr>
                <w:sz w:val="24"/>
              </w:rPr>
            </w:pPr>
            <w:r>
              <w:rPr>
                <w:sz w:val="24"/>
              </w:rPr>
              <w:t>元谋县市场监督管理局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before="76"/>
              <w:ind w:left="293" w:right="273"/>
              <w:jc w:val="center"/>
              <w:rPr>
                <w:sz w:val="24"/>
              </w:rPr>
            </w:pPr>
            <w:r>
              <w:rPr>
                <w:sz w:val="24"/>
              </w:rPr>
              <w:t>武定县市场监督管理局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before="76"/>
              <w:ind w:left="293" w:right="273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禄丰</w:t>
            </w:r>
            <w:r>
              <w:rPr>
                <w:sz w:val="24"/>
              </w:rPr>
              <w:t>县市场监督管理局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before="76"/>
              <w:ind w:left="293" w:right="273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牟定</w:t>
            </w:r>
            <w:r>
              <w:rPr>
                <w:sz w:val="24"/>
              </w:rPr>
              <w:t>县市场监督管理局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before="76"/>
              <w:ind w:left="293" w:right="273"/>
              <w:jc w:val="center"/>
              <w:rPr>
                <w:sz w:val="24"/>
              </w:rPr>
            </w:pPr>
            <w:r>
              <w:rPr>
                <w:sz w:val="24"/>
              </w:rPr>
              <w:t>双柏县市场监督管理局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spacing w:line="439" w:lineRule="exact"/>
              <w:ind w:left="293" w:right="273"/>
              <w:jc w:val="center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合 计</w:t>
            </w:r>
          </w:p>
        </w:tc>
        <w:tc>
          <w:tcPr>
            <w:tcW w:w="17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30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0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5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</w:tbl>
    <w:p>
      <w:pPr>
        <w:spacing w:before="1"/>
        <w:ind w:left="169" w:right="0" w:firstLine="0"/>
        <w:jc w:val="left"/>
        <w:rPr>
          <w:sz w:val="24"/>
        </w:rPr>
      </w:pPr>
    </w:p>
    <w:sectPr>
      <w:type w:val="continuous"/>
      <w:pgSz w:w="16590" w:h="11910" w:orient="landscape"/>
      <w:pgMar w:top="1100" w:right="660" w:bottom="280" w:left="7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9FE1601"/>
    <w:rsid w:val="22023553"/>
    <w:rsid w:val="2F170A39"/>
    <w:rsid w:val="3E6C25E8"/>
    <w:rsid w:val="3EFB7CA6"/>
    <w:rsid w:val="46094A7E"/>
    <w:rsid w:val="46541208"/>
    <w:rsid w:val="5EBA6AAA"/>
    <w:rsid w:val="61EF1F3E"/>
    <w:rsid w:val="62210823"/>
    <w:rsid w:val="651421EB"/>
    <w:rsid w:val="684B2B5B"/>
    <w:rsid w:val="6BFE3ACA"/>
    <w:rsid w:val="6D1E5511"/>
    <w:rsid w:val="76C56C0A"/>
    <w:rsid w:val="78450B93"/>
    <w:rsid w:val="7B044C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48"/>
      <w:szCs w:val="48"/>
      <w:lang w:val="en-US" w:eastAsia="zh-CN" w:bidi="ar-SA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n-US" w:eastAsia="zh-CN" w:bidi="ar-SA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2021-02-22T08:11:00Z</dcterms:created>
  <dc:creator>Administrator</dc:creator>
  <cp:lastModifiedBy>DELL</cp:lastModifiedBy>
  <dcterms:modified xsi:type="dcterms:W3CDTF">2021-02-22T08:42:30Z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2021-02-22T00:00:00Z</vt:filetime>
  </property>
  <property fmtid="{D5CDD505-2E9C-101B-9397-08002B2CF9AE}" pid="3" name="Creator">
    <vt:lpwstr>Aspose.Cells</vt:lpwstr>
  </property>
  <property fmtid="{D5CDD505-2E9C-101B-9397-08002B2CF9AE}" pid="4" name="LastSaved">
    <vt:filetime>2021-02-22T00:00:00Z</vt:filetime>
  </property>
  <property fmtid="{D5CDD505-2E9C-101B-9397-08002B2CF9AE}" pid="5" name="KSOProductBuildVer">
    <vt:lpwstr>2052-11.8.6.8722</vt:lpwstr>
  </property>
</Properties>
</file>