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b w:val="0"/>
          <w:sz w:val="20"/>
        </w:rPr>
      </w:pPr>
    </w:p>
    <w:p>
      <w:pPr>
        <w:spacing w:before="1"/>
        <w:ind w:left="169" w:right="0" w:firstLine="0"/>
        <w:jc w:val="left"/>
        <w:rPr>
          <w:sz w:val="24"/>
        </w:rPr>
      </w:pPr>
      <w:r>
        <w:rPr>
          <w:sz w:val="24"/>
        </w:rPr>
        <w:t>附件1</w:t>
      </w:r>
    </w:p>
    <w:p>
      <w:pPr>
        <w:pStyle w:val="2"/>
        <w:spacing w:before="10"/>
        <w:rPr>
          <w:rFonts w:ascii="Times New Roman"/>
          <w:b w:val="0"/>
          <w:sz w:val="24"/>
        </w:rPr>
      </w:pPr>
    </w:p>
    <w:p>
      <w:pPr>
        <w:pStyle w:val="2"/>
        <w:spacing w:line="757" w:lineRule="exact"/>
        <w:ind w:left="3412" w:right="3414"/>
        <w:jc w:val="center"/>
        <w:rPr>
          <w:sz w:val="36"/>
          <w:szCs w:val="36"/>
        </w:rPr>
      </w:pPr>
      <w:r>
        <w:rPr>
          <w:sz w:val="36"/>
          <w:szCs w:val="36"/>
        </w:rPr>
        <w:t>楚雄州202</w:t>
      </w:r>
      <w:r>
        <w:rPr>
          <w:rFonts w:hint="eastAsia" w:eastAsia="宋体"/>
          <w:sz w:val="36"/>
          <w:szCs w:val="36"/>
          <w:lang w:val="en-US" w:eastAsia="zh-CN"/>
        </w:rPr>
        <w:t>1</w:t>
      </w:r>
      <w:r>
        <w:rPr>
          <w:sz w:val="36"/>
          <w:szCs w:val="36"/>
        </w:rPr>
        <w:t>年州</w:t>
      </w:r>
      <w:r>
        <w:rPr>
          <w:rFonts w:hint="eastAsia" w:eastAsia="宋体"/>
          <w:sz w:val="36"/>
          <w:szCs w:val="36"/>
          <w:lang w:eastAsia="zh-CN"/>
        </w:rPr>
        <w:t>级</w:t>
      </w:r>
      <w:r>
        <w:rPr>
          <w:sz w:val="36"/>
          <w:szCs w:val="36"/>
        </w:rPr>
        <w:t>药品</w:t>
      </w:r>
      <w:r>
        <w:rPr>
          <w:rFonts w:hint="eastAsia" w:eastAsia="宋体"/>
          <w:sz w:val="36"/>
          <w:szCs w:val="36"/>
          <w:lang w:eastAsia="zh-CN"/>
        </w:rPr>
        <w:t>监督抽验任务</w:t>
      </w:r>
      <w:bookmarkStart w:id="0" w:name="_GoBack"/>
      <w:bookmarkEnd w:id="0"/>
      <w:r>
        <w:rPr>
          <w:rFonts w:hint="eastAsia" w:eastAsia="宋体"/>
          <w:sz w:val="36"/>
          <w:szCs w:val="36"/>
          <w:lang w:eastAsia="zh-CN"/>
        </w:rPr>
        <w:t>分</w:t>
      </w:r>
      <w:r>
        <w:rPr>
          <w:sz w:val="36"/>
          <w:szCs w:val="36"/>
        </w:rPr>
        <w:t>配明细表</w:t>
      </w:r>
    </w:p>
    <w:tbl>
      <w:tblPr>
        <w:tblStyle w:val="3"/>
        <w:tblW w:w="13549" w:type="dxa"/>
        <w:tblInd w:w="149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36"/>
        <w:gridCol w:w="1750"/>
        <w:gridCol w:w="1301"/>
        <w:gridCol w:w="1301"/>
        <w:gridCol w:w="1301"/>
        <w:gridCol w:w="1301"/>
        <w:gridCol w:w="1555"/>
        <w:gridCol w:w="927"/>
        <w:gridCol w:w="10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036" w:type="dxa"/>
            <w:vMerge w:val="restart"/>
          </w:tcPr>
          <w:p>
            <w:pPr>
              <w:pStyle w:val="7"/>
              <w:spacing w:before="2"/>
              <w:ind w:left="0"/>
              <w:jc w:val="left"/>
              <w:rPr>
                <w:rFonts w:ascii="Microsoft JhengHei"/>
                <w:b/>
                <w:sz w:val="23"/>
              </w:rPr>
            </w:pPr>
          </w:p>
          <w:p>
            <w:pPr>
              <w:pStyle w:val="7"/>
              <w:spacing w:before="1"/>
              <w:ind w:left="293" w:right="273"/>
              <w:rPr>
                <w:sz w:val="24"/>
              </w:rPr>
            </w:pPr>
            <w:r>
              <w:rPr>
                <w:sz w:val="24"/>
              </w:rPr>
              <w:t>单 位</w:t>
            </w:r>
          </w:p>
        </w:tc>
        <w:tc>
          <w:tcPr>
            <w:tcW w:w="8509" w:type="dxa"/>
            <w:gridSpan w:val="6"/>
          </w:tcPr>
          <w:p>
            <w:pPr>
              <w:pStyle w:val="7"/>
              <w:spacing w:before="117"/>
              <w:ind w:left="3389" w:right="3370"/>
              <w:rPr>
                <w:sz w:val="24"/>
              </w:rPr>
            </w:pPr>
            <w:r>
              <w:rPr>
                <w:sz w:val="24"/>
              </w:rPr>
              <w:t>抽验总数（批）</w:t>
            </w:r>
          </w:p>
        </w:tc>
        <w:tc>
          <w:tcPr>
            <w:tcW w:w="2004" w:type="dxa"/>
            <w:gridSpan w:val="2"/>
          </w:tcPr>
          <w:p>
            <w:pPr>
              <w:pStyle w:val="7"/>
              <w:spacing w:before="117"/>
              <w:ind w:left="736" w:right="718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0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</w:tcPr>
          <w:p>
            <w:pPr>
              <w:pStyle w:val="7"/>
              <w:spacing w:before="117"/>
              <w:ind w:left="129" w:right="110"/>
              <w:rPr>
                <w:sz w:val="24"/>
              </w:rPr>
            </w:pPr>
            <w:r>
              <w:rPr>
                <w:sz w:val="24"/>
              </w:rPr>
              <w:t>中药材和饮片</w:t>
            </w:r>
          </w:p>
        </w:tc>
        <w:tc>
          <w:tcPr>
            <w:tcW w:w="1301" w:type="dxa"/>
          </w:tcPr>
          <w:p>
            <w:pPr>
              <w:pStyle w:val="7"/>
              <w:spacing w:before="117"/>
              <w:ind w:left="264" w:right="246"/>
              <w:rPr>
                <w:sz w:val="24"/>
              </w:rPr>
            </w:pPr>
            <w:r>
              <w:rPr>
                <w:sz w:val="24"/>
              </w:rPr>
              <w:t>抗生素</w:t>
            </w:r>
          </w:p>
        </w:tc>
        <w:tc>
          <w:tcPr>
            <w:tcW w:w="1301" w:type="dxa"/>
          </w:tcPr>
          <w:p>
            <w:pPr>
              <w:pStyle w:val="7"/>
              <w:spacing w:before="117"/>
              <w:ind w:left="264" w:right="246"/>
              <w:rPr>
                <w:sz w:val="24"/>
              </w:rPr>
            </w:pPr>
            <w:r>
              <w:rPr>
                <w:sz w:val="24"/>
              </w:rPr>
              <w:t>化学药</w:t>
            </w:r>
          </w:p>
        </w:tc>
        <w:tc>
          <w:tcPr>
            <w:tcW w:w="1301" w:type="dxa"/>
          </w:tcPr>
          <w:p>
            <w:pPr>
              <w:pStyle w:val="7"/>
              <w:spacing w:before="117"/>
              <w:ind w:left="264" w:right="246"/>
              <w:rPr>
                <w:sz w:val="24"/>
              </w:rPr>
            </w:pPr>
            <w:r>
              <w:rPr>
                <w:sz w:val="24"/>
              </w:rPr>
              <w:t>中成药</w:t>
            </w:r>
          </w:p>
        </w:tc>
        <w:tc>
          <w:tcPr>
            <w:tcW w:w="1301" w:type="dxa"/>
          </w:tcPr>
          <w:p>
            <w:pPr>
              <w:pStyle w:val="7"/>
              <w:spacing w:before="117"/>
              <w:ind w:left="264" w:right="246"/>
              <w:rPr>
                <w:sz w:val="24"/>
              </w:rPr>
            </w:pPr>
            <w:r>
              <w:rPr>
                <w:sz w:val="24"/>
              </w:rPr>
              <w:t>合计</w:t>
            </w:r>
          </w:p>
        </w:tc>
        <w:tc>
          <w:tcPr>
            <w:tcW w:w="1555" w:type="dxa"/>
          </w:tcPr>
          <w:p>
            <w:pPr>
              <w:pStyle w:val="7"/>
              <w:spacing w:before="117"/>
              <w:ind w:left="271" w:right="253"/>
              <w:rPr>
                <w:sz w:val="24"/>
              </w:rPr>
            </w:pPr>
            <w:r>
              <w:rPr>
                <w:sz w:val="24"/>
              </w:rPr>
              <w:t>抽验时限</w:t>
            </w:r>
          </w:p>
        </w:tc>
        <w:tc>
          <w:tcPr>
            <w:tcW w:w="927" w:type="dxa"/>
          </w:tcPr>
          <w:p>
            <w:pPr>
              <w:pStyle w:val="7"/>
              <w:spacing w:before="0" w:line="271" w:lineRule="exact"/>
              <w:ind w:left="77" w:right="59"/>
              <w:rPr>
                <w:sz w:val="24"/>
              </w:rPr>
            </w:pPr>
            <w:r>
              <w:rPr>
                <w:sz w:val="24"/>
              </w:rPr>
              <w:t>基药</w:t>
            </w:r>
          </w:p>
          <w:p>
            <w:pPr>
              <w:pStyle w:val="7"/>
              <w:spacing w:before="0" w:line="295" w:lineRule="exact"/>
              <w:ind w:left="77" w:right="59"/>
              <w:rPr>
                <w:sz w:val="24"/>
              </w:rPr>
            </w:pPr>
            <w:r>
              <w:rPr>
                <w:sz w:val="24"/>
              </w:rPr>
              <w:t>（批）</w:t>
            </w:r>
          </w:p>
        </w:tc>
        <w:tc>
          <w:tcPr>
            <w:tcW w:w="1077" w:type="dxa"/>
          </w:tcPr>
          <w:p>
            <w:pPr>
              <w:pStyle w:val="7"/>
              <w:spacing w:before="0" w:line="271" w:lineRule="exact"/>
              <w:ind w:left="172"/>
              <w:jc w:val="left"/>
              <w:rPr>
                <w:sz w:val="24"/>
              </w:rPr>
            </w:pPr>
            <w:r>
              <w:rPr>
                <w:sz w:val="24"/>
              </w:rPr>
              <w:t>普通药</w:t>
            </w:r>
          </w:p>
          <w:p>
            <w:pPr>
              <w:pStyle w:val="7"/>
              <w:spacing w:before="0" w:line="295" w:lineRule="exact"/>
              <w:ind w:left="172"/>
              <w:jc w:val="left"/>
              <w:rPr>
                <w:sz w:val="24"/>
              </w:rPr>
            </w:pPr>
            <w:r>
              <w:rPr>
                <w:sz w:val="24"/>
              </w:rPr>
              <w:t>（批）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楚雄州市场监督管理局</w:t>
            </w:r>
          </w:p>
        </w:tc>
        <w:tc>
          <w:tcPr>
            <w:tcW w:w="1750" w:type="dxa"/>
          </w:tcPr>
          <w:p>
            <w:pPr>
              <w:pStyle w:val="7"/>
              <w:ind w:left="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1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01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55" w:type="dxa"/>
          </w:tcPr>
          <w:p>
            <w:pPr>
              <w:pStyle w:val="7"/>
              <w:ind w:left="271" w:right="253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77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楚雄市市场监督管理局</w:t>
            </w:r>
          </w:p>
        </w:tc>
        <w:tc>
          <w:tcPr>
            <w:tcW w:w="1750" w:type="dxa"/>
          </w:tcPr>
          <w:p>
            <w:pPr>
              <w:pStyle w:val="7"/>
              <w:ind w:left="129" w:righ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301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555" w:type="dxa"/>
          </w:tcPr>
          <w:p>
            <w:pPr>
              <w:pStyle w:val="7"/>
              <w:ind w:left="271" w:right="253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077" w:type="dxa"/>
          </w:tcPr>
          <w:p>
            <w:pPr>
              <w:pStyle w:val="7"/>
              <w:ind w:left="0" w:right="39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禄丰县市场监督管理局</w:t>
            </w:r>
          </w:p>
        </w:tc>
        <w:tc>
          <w:tcPr>
            <w:tcW w:w="1750" w:type="dxa"/>
          </w:tcPr>
          <w:p>
            <w:pPr>
              <w:pStyle w:val="7"/>
              <w:ind w:left="129" w:righ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01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555" w:type="dxa"/>
          </w:tcPr>
          <w:p>
            <w:pPr>
              <w:pStyle w:val="7"/>
              <w:ind w:left="271" w:right="253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077" w:type="dxa"/>
          </w:tcPr>
          <w:p>
            <w:pPr>
              <w:pStyle w:val="7"/>
              <w:ind w:left="0" w:right="39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双柏县市场监督管理局</w:t>
            </w:r>
          </w:p>
        </w:tc>
        <w:tc>
          <w:tcPr>
            <w:tcW w:w="1750" w:type="dxa"/>
          </w:tcPr>
          <w:p>
            <w:pPr>
              <w:pStyle w:val="7"/>
              <w:ind w:left="1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301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301" w:type="dxa"/>
          </w:tcPr>
          <w:p>
            <w:pPr>
              <w:pStyle w:val="7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1555" w:type="dxa"/>
          </w:tcPr>
          <w:p>
            <w:pPr>
              <w:pStyle w:val="7"/>
              <w:ind w:left="271" w:right="253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077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武定县市场监督管理局</w:t>
            </w:r>
          </w:p>
        </w:tc>
        <w:tc>
          <w:tcPr>
            <w:tcW w:w="1750" w:type="dxa"/>
          </w:tcPr>
          <w:p>
            <w:pPr>
              <w:pStyle w:val="7"/>
              <w:ind w:left="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01" w:type="dxa"/>
          </w:tcPr>
          <w:p>
            <w:pPr>
              <w:pStyle w:val="7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01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555" w:type="dxa"/>
          </w:tcPr>
          <w:p>
            <w:pPr>
              <w:pStyle w:val="7"/>
              <w:ind w:left="271" w:right="253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77" w:type="dxa"/>
          </w:tcPr>
          <w:p>
            <w:pPr>
              <w:pStyle w:val="7"/>
              <w:ind w:left="0" w:right="392"/>
              <w:jc w:val="righ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元谋县市场监督管理局</w:t>
            </w:r>
          </w:p>
        </w:tc>
        <w:tc>
          <w:tcPr>
            <w:tcW w:w="1750" w:type="dxa"/>
          </w:tcPr>
          <w:p>
            <w:pPr>
              <w:pStyle w:val="7"/>
              <w:ind w:left="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01" w:type="dxa"/>
          </w:tcPr>
          <w:p>
            <w:pPr>
              <w:pStyle w:val="7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01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555" w:type="dxa"/>
          </w:tcPr>
          <w:p>
            <w:pPr>
              <w:pStyle w:val="7"/>
              <w:ind w:left="271" w:right="253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077" w:type="dxa"/>
          </w:tcPr>
          <w:p>
            <w:pPr>
              <w:pStyle w:val="7"/>
              <w:ind w:left="0" w:right="39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牟定县市场监督管理局</w:t>
            </w:r>
          </w:p>
        </w:tc>
        <w:tc>
          <w:tcPr>
            <w:tcW w:w="1750" w:type="dxa"/>
          </w:tcPr>
          <w:p>
            <w:pPr>
              <w:pStyle w:val="7"/>
              <w:ind w:left="1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301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301" w:type="dxa"/>
          </w:tcPr>
          <w:p>
            <w:pPr>
              <w:pStyle w:val="7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1555" w:type="dxa"/>
          </w:tcPr>
          <w:p>
            <w:pPr>
              <w:pStyle w:val="7"/>
              <w:ind w:left="271" w:right="253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077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永仁县市场监督管理局</w:t>
            </w:r>
          </w:p>
        </w:tc>
        <w:tc>
          <w:tcPr>
            <w:tcW w:w="1750" w:type="dxa"/>
          </w:tcPr>
          <w:p>
            <w:pPr>
              <w:pStyle w:val="7"/>
              <w:ind w:left="1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301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301" w:type="dxa"/>
          </w:tcPr>
          <w:p>
            <w:pPr>
              <w:pStyle w:val="7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1555" w:type="dxa"/>
          </w:tcPr>
          <w:p>
            <w:pPr>
              <w:pStyle w:val="7"/>
              <w:ind w:left="271" w:right="253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077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南华县市场监督管理局</w:t>
            </w:r>
          </w:p>
        </w:tc>
        <w:tc>
          <w:tcPr>
            <w:tcW w:w="1750" w:type="dxa"/>
          </w:tcPr>
          <w:p>
            <w:pPr>
              <w:pStyle w:val="7"/>
              <w:ind w:left="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01" w:type="dxa"/>
          </w:tcPr>
          <w:p>
            <w:pPr>
              <w:pStyle w:val="7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01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555" w:type="dxa"/>
          </w:tcPr>
          <w:p>
            <w:pPr>
              <w:pStyle w:val="7"/>
              <w:ind w:left="271" w:right="253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077" w:type="dxa"/>
          </w:tcPr>
          <w:p>
            <w:pPr>
              <w:pStyle w:val="7"/>
              <w:ind w:left="0" w:right="392"/>
              <w:jc w:val="righ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姚安县市场监督管理局</w:t>
            </w:r>
          </w:p>
        </w:tc>
        <w:tc>
          <w:tcPr>
            <w:tcW w:w="1750" w:type="dxa"/>
          </w:tcPr>
          <w:p>
            <w:pPr>
              <w:pStyle w:val="7"/>
              <w:ind w:left="1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301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301" w:type="dxa"/>
          </w:tcPr>
          <w:p>
            <w:pPr>
              <w:pStyle w:val="7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1555" w:type="dxa"/>
          </w:tcPr>
          <w:p>
            <w:pPr>
              <w:pStyle w:val="7"/>
              <w:ind w:left="271" w:right="253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077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大姚县市场监督管理局</w:t>
            </w:r>
          </w:p>
        </w:tc>
        <w:tc>
          <w:tcPr>
            <w:tcW w:w="1750" w:type="dxa"/>
          </w:tcPr>
          <w:p>
            <w:pPr>
              <w:pStyle w:val="7"/>
              <w:ind w:left="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01" w:type="dxa"/>
          </w:tcPr>
          <w:p>
            <w:pPr>
              <w:pStyle w:val="7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301" w:type="dxa"/>
          </w:tcPr>
          <w:p>
            <w:pPr>
              <w:pStyle w:val="7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555" w:type="dxa"/>
          </w:tcPr>
          <w:p>
            <w:pPr>
              <w:pStyle w:val="7"/>
              <w:ind w:left="271" w:right="253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77" w:type="dxa"/>
          </w:tcPr>
          <w:p>
            <w:pPr>
              <w:pStyle w:val="7"/>
              <w:ind w:left="0" w:right="392"/>
              <w:jc w:val="righ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36" w:type="dxa"/>
          </w:tcPr>
          <w:p>
            <w:pPr>
              <w:pStyle w:val="7"/>
              <w:ind w:left="293" w:right="273"/>
              <w:rPr>
                <w:sz w:val="24"/>
              </w:rPr>
            </w:pPr>
            <w:r>
              <w:rPr>
                <w:sz w:val="24"/>
              </w:rPr>
              <w:t>合 计</w:t>
            </w:r>
          </w:p>
        </w:tc>
        <w:tc>
          <w:tcPr>
            <w:tcW w:w="1750" w:type="dxa"/>
          </w:tcPr>
          <w:p>
            <w:pPr>
              <w:pStyle w:val="7"/>
              <w:ind w:left="129" w:right="11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10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71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99</w:t>
            </w:r>
          </w:p>
        </w:tc>
        <w:tc>
          <w:tcPr>
            <w:tcW w:w="1301" w:type="dxa"/>
          </w:tcPr>
          <w:p>
            <w:pPr>
              <w:pStyle w:val="7"/>
              <w:ind w:left="264" w:right="246"/>
              <w:rPr>
                <w:sz w:val="24"/>
              </w:rPr>
            </w:pPr>
            <w:r>
              <w:rPr>
                <w:sz w:val="24"/>
              </w:rPr>
              <w:t>420</w:t>
            </w:r>
          </w:p>
        </w:tc>
        <w:tc>
          <w:tcPr>
            <w:tcW w:w="1555" w:type="dxa"/>
          </w:tcPr>
          <w:p>
            <w:pPr>
              <w:pStyle w:val="7"/>
              <w:spacing w:before="0"/>
              <w:ind w:left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927" w:type="dxa"/>
          </w:tcPr>
          <w:p>
            <w:pPr>
              <w:pStyle w:val="7"/>
              <w:ind w:left="77" w:right="5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29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077" w:type="dxa"/>
          </w:tcPr>
          <w:p>
            <w:pPr>
              <w:pStyle w:val="7"/>
              <w:ind w:left="0" w:right="332"/>
              <w:jc w:val="righ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12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</w:tr>
    </w:tbl>
    <w:p>
      <w:pPr>
        <w:spacing w:before="1"/>
        <w:ind w:left="169" w:right="0" w:firstLine="0"/>
        <w:jc w:val="left"/>
        <w:rPr>
          <w:sz w:val="24"/>
        </w:rPr>
      </w:pPr>
    </w:p>
    <w:sectPr>
      <w:type w:val="continuous"/>
      <w:pgSz w:w="16590" w:h="11910" w:orient="landscape"/>
      <w:pgMar w:top="1100" w:right="660" w:bottom="280" w:left="7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69365FA"/>
    <w:rsid w:val="1B2F3617"/>
    <w:rsid w:val="1F4A4C9C"/>
    <w:rsid w:val="420D25F9"/>
    <w:rsid w:val="4BB976EA"/>
    <w:rsid w:val="604E4C97"/>
    <w:rsid w:val="632370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48"/>
      <w:szCs w:val="48"/>
      <w:lang w:val="en-US" w:eastAsia="zh-CN" w:bidi="ar-SA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n-US" w:eastAsia="zh-CN" w:bidi="ar-SA"/>
    </w:rPr>
  </w:style>
  <w:style w:type="paragraph" w:customStyle="1" w:styleId="7">
    <w:name w:val="Table Paragraph"/>
    <w:basedOn w:val="1"/>
    <w:qFormat/>
    <w:uiPriority w:val="1"/>
    <w:pPr>
      <w:spacing w:before="76"/>
      <w:ind w:left="18"/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ScaleCrop>false</ScaleCrop>
  <LinksUpToDate>false</LinksUpToDate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2021-02-22T08:48:00Z</dcterms:created>
  <dc:creator>Administrator</dc:creator>
  <cp:lastModifiedBy>DELL</cp:lastModifiedBy>
  <dcterms:modified xsi:type="dcterms:W3CDTF">2021-02-26T07:32:03Z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2021-02-22T00:00:00Z</vt:filetime>
  </property>
  <property fmtid="{D5CDD505-2E9C-101B-9397-08002B2CF9AE}" pid="3" name="Creator">
    <vt:lpwstr>Aspose.Cells</vt:lpwstr>
  </property>
  <property fmtid="{D5CDD505-2E9C-101B-9397-08002B2CF9AE}" pid="4" name="LastSaved">
    <vt:filetime>2021-02-22T00:00:00Z</vt:filetime>
  </property>
  <property fmtid="{D5CDD505-2E9C-101B-9397-08002B2CF9AE}" pid="5" name="KSOProductBuildVer">
    <vt:lpwstr>2052-11.8.6.8722</vt:lpwstr>
  </property>
</Properties>
</file>