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rPr>
          <w:rFonts w:ascii="Times New Roman"/>
          <w:sz w:val="20"/>
        </w:rPr>
      </w:pPr>
      <w:r>
        <w:rPr>
          <w:rFonts w:hint="eastAsia" w:ascii="宋体" w:hAnsi="宋体" w:eastAsia="方正仿宋简体" w:cs="Times New Roman"/>
          <w:sz w:val="32"/>
          <w:szCs w:val="32"/>
          <w:lang w:val="en-US" w:eastAsia="zh-CN" w:bidi="ar-SA"/>
        </w:rPr>
        <w:t>附件1</w:t>
      </w:r>
    </w:p>
    <w:p>
      <w:pPr>
        <w:pStyle w:val="2"/>
        <w:spacing w:before="119" w:line="240" w:lineRule="auto"/>
        <w:rPr>
          <w:rFonts w:hint="eastAsia"/>
          <w:lang w:eastAsia="zh-CN"/>
        </w:rPr>
      </w:pPr>
      <w:r>
        <w:t>楚雄州</w:t>
      </w:r>
      <w:r>
        <w:rPr>
          <w:rFonts w:hint="eastAsia"/>
          <w:lang w:val="en-US" w:eastAsia="zh-CN"/>
        </w:rPr>
        <w:t>2021年</w:t>
      </w:r>
      <w:r>
        <w:t>省级药品</w:t>
      </w:r>
      <w:r>
        <w:rPr>
          <w:rFonts w:hint="eastAsia"/>
          <w:lang w:eastAsia="zh-CN"/>
        </w:rPr>
        <w:t>监督</w:t>
      </w:r>
      <w:r>
        <w:t>抽验</w:t>
      </w:r>
      <w:r>
        <w:rPr>
          <w:rFonts w:hint="eastAsia"/>
          <w:lang w:eastAsia="zh-CN"/>
        </w:rPr>
        <w:t>工作</w:t>
      </w:r>
    </w:p>
    <w:p>
      <w:pPr>
        <w:pStyle w:val="2"/>
        <w:spacing w:before="119" w:line="240" w:lineRule="auto"/>
      </w:pPr>
      <w:r>
        <w:rPr>
          <w:rFonts w:hint="eastAsia"/>
          <w:lang w:eastAsia="zh-CN"/>
        </w:rPr>
        <w:t>实</w:t>
      </w:r>
      <w:r>
        <w:rPr>
          <w:rFonts w:hint="eastAsia"/>
          <w:lang w:val="en-US" w:eastAsia="zh-CN"/>
        </w:rPr>
        <w:t xml:space="preserve">   </w:t>
      </w:r>
      <w:r>
        <w:rPr>
          <w:rFonts w:hint="eastAsia"/>
          <w:lang w:eastAsia="zh-CN"/>
        </w:rPr>
        <w:t>施</w:t>
      </w:r>
      <w:r>
        <w:rPr>
          <w:rFonts w:hint="eastAsia"/>
          <w:lang w:val="en-US" w:eastAsia="zh-CN"/>
        </w:rPr>
        <w:t xml:space="preserve">   </w:t>
      </w:r>
      <w:r>
        <w:rPr>
          <w:rFonts w:hint="eastAsia"/>
          <w:lang w:eastAsia="zh-CN"/>
        </w:rPr>
        <w:t>方</w:t>
      </w:r>
      <w:r>
        <w:rPr>
          <w:rFonts w:hint="eastAsia"/>
          <w:lang w:val="en-US" w:eastAsia="zh-CN"/>
        </w:rPr>
        <w:t xml:space="preserve">   </w:t>
      </w:r>
      <w:r>
        <w:rPr>
          <w:rFonts w:hint="eastAsia"/>
          <w:lang w:eastAsia="zh-CN"/>
        </w:rPr>
        <w:t>案</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按照以保障安全为主旨、品种为主线、专项为主导的工作思路，探索监督、检验、研究并行，重点品种与覆盖面并重的运行模式，力求</w:t>
      </w:r>
      <w:r>
        <w:rPr>
          <w:rFonts w:hint="eastAsia" w:ascii="宋体" w:hAnsi="宋体" w:eastAsia="方正仿宋简体" w:cs="Times New Roman"/>
          <w:sz w:val="32"/>
          <w:szCs w:val="32"/>
          <w:lang w:eastAsia="zh-CN"/>
        </w:rPr>
        <w:t>及时</w:t>
      </w:r>
      <w:r>
        <w:rPr>
          <w:rFonts w:hint="default" w:ascii="宋体" w:hAnsi="宋体" w:eastAsia="方正仿宋简体" w:cs="Times New Roman"/>
          <w:sz w:val="32"/>
          <w:szCs w:val="32"/>
        </w:rPr>
        <w:t>发现药品质量安全问题及风险，</w:t>
      </w:r>
      <w:r>
        <w:rPr>
          <w:rFonts w:hint="eastAsia" w:ascii="宋体" w:hAnsi="宋体" w:eastAsia="方正仿宋简体" w:cs="Times New Roman"/>
          <w:sz w:val="32"/>
          <w:szCs w:val="32"/>
          <w:lang w:eastAsia="zh-CN"/>
        </w:rPr>
        <w:t>提高药品监督抽验的靶向性，</w:t>
      </w:r>
      <w:r>
        <w:rPr>
          <w:rFonts w:hint="default" w:ascii="宋体" w:hAnsi="宋体" w:eastAsia="方正仿宋简体" w:cs="Times New Roman"/>
          <w:sz w:val="32"/>
          <w:szCs w:val="32"/>
        </w:rPr>
        <w:t>提升监管部门、检验机构发现问题、解决问题的能力，提高监管的针对性，保障药品安全。制定</w:t>
      </w:r>
      <w:r>
        <w:rPr>
          <w:rFonts w:hint="eastAsia" w:ascii="宋体" w:hAnsi="宋体" w:eastAsia="方正仿宋简体" w:cs="Times New Roman"/>
          <w:sz w:val="32"/>
          <w:szCs w:val="32"/>
          <w:lang w:eastAsia="zh-CN"/>
        </w:rPr>
        <w:t>楚雄州</w:t>
      </w:r>
      <w:r>
        <w:rPr>
          <w:rFonts w:hint="eastAsia" w:ascii="宋体" w:hAnsi="宋体" w:eastAsia="方正仿宋简体" w:cs="Times New Roman"/>
          <w:sz w:val="32"/>
          <w:szCs w:val="32"/>
          <w:lang w:val="en-US" w:eastAsia="zh-CN"/>
        </w:rPr>
        <w:t>2021年省级</w:t>
      </w:r>
      <w:r>
        <w:rPr>
          <w:rFonts w:hint="default" w:ascii="宋体" w:hAnsi="宋体" w:eastAsia="方正仿宋简体" w:cs="Times New Roman"/>
          <w:sz w:val="32"/>
          <w:szCs w:val="32"/>
        </w:rPr>
        <w:t>药品</w:t>
      </w:r>
      <w:r>
        <w:rPr>
          <w:rFonts w:hint="eastAsia" w:ascii="宋体" w:hAnsi="宋体" w:eastAsia="方正仿宋简体" w:cs="Times New Roman"/>
          <w:sz w:val="32"/>
          <w:szCs w:val="32"/>
          <w:lang w:eastAsia="zh-CN"/>
        </w:rPr>
        <w:t>监督</w:t>
      </w:r>
      <w:r>
        <w:rPr>
          <w:rFonts w:hint="default" w:ascii="宋体" w:hAnsi="宋体" w:eastAsia="方正仿宋简体" w:cs="Times New Roman"/>
          <w:sz w:val="32"/>
          <w:szCs w:val="32"/>
        </w:rPr>
        <w:t>抽</w:t>
      </w:r>
      <w:r>
        <w:rPr>
          <w:rFonts w:hint="eastAsia" w:ascii="宋体" w:hAnsi="宋体" w:eastAsia="方正仿宋简体" w:cs="Times New Roman"/>
          <w:sz w:val="32"/>
          <w:szCs w:val="32"/>
          <w:lang w:eastAsia="zh-CN"/>
        </w:rPr>
        <w:t>验</w:t>
      </w:r>
      <w:r>
        <w:rPr>
          <w:rFonts w:hint="default" w:ascii="宋体" w:hAnsi="宋体" w:eastAsia="方正仿宋简体" w:cs="Times New Roman"/>
          <w:sz w:val="32"/>
          <w:szCs w:val="32"/>
        </w:rPr>
        <w:t>工作计划如下：</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eastAsia" w:ascii="宋体" w:hAnsi="宋体" w:eastAsia="方正仿宋简体" w:cs="Times New Roman"/>
          <w:sz w:val="32"/>
          <w:szCs w:val="32"/>
        </w:rPr>
      </w:pPr>
      <w:r>
        <w:rPr>
          <w:rFonts w:hint="eastAsia" w:ascii="宋体" w:hAnsi="宋体" w:eastAsia="方正仿宋简体" w:cs="Times New Roman"/>
          <w:sz w:val="32"/>
          <w:szCs w:val="32"/>
        </w:rPr>
        <w:t>一、抽验计划</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根据</w:t>
      </w:r>
      <w:r>
        <w:rPr>
          <w:rFonts w:hint="eastAsia" w:ascii="宋体" w:hAnsi="宋体" w:eastAsia="方正仿宋简体" w:cs="Times New Roman"/>
          <w:sz w:val="32"/>
          <w:szCs w:val="32"/>
          <w:lang w:eastAsia="zh-CN"/>
        </w:rPr>
        <w:t>《</w:t>
      </w:r>
      <w:r>
        <w:rPr>
          <w:rFonts w:hint="eastAsia" w:ascii="宋体" w:hAnsi="宋体" w:eastAsia="方正仿宋简体" w:cs="Times New Roman"/>
          <w:sz w:val="32"/>
          <w:szCs w:val="32"/>
          <w:lang w:val="en-US" w:eastAsia="zh-CN"/>
        </w:rPr>
        <w:t>云南省药品监督管理局关于印发 2021 年云南省药品化妆品药品包装材料抽检工作方案的通知</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（云药监</w:t>
      </w:r>
      <w:r>
        <w:rPr>
          <w:rFonts w:hint="eastAsia" w:ascii="宋体" w:hAnsi="宋体" w:eastAsia="方正仿宋简体" w:cs="Times New Roman"/>
          <w:sz w:val="32"/>
          <w:szCs w:val="32"/>
          <w:lang w:eastAsia="zh-CN"/>
        </w:rPr>
        <w:t>办</w:t>
      </w:r>
      <w:r>
        <w:rPr>
          <w:rFonts w:hint="default" w:ascii="宋体" w:hAnsi="宋体" w:eastAsia="方正仿宋简体" w:cs="Times New Roman"/>
          <w:sz w:val="32"/>
          <w:szCs w:val="32"/>
        </w:rPr>
        <w:t>〔202</w:t>
      </w:r>
      <w:r>
        <w:rPr>
          <w:rFonts w:hint="eastAsia" w:ascii="宋体" w:hAnsi="宋体" w:eastAsia="方正仿宋简体" w:cs="Times New Roman"/>
          <w:sz w:val="32"/>
          <w:szCs w:val="32"/>
          <w:lang w:val="en-US" w:eastAsia="zh-CN"/>
        </w:rPr>
        <w:t>1</w:t>
      </w:r>
      <w:r>
        <w:rPr>
          <w:rFonts w:hint="default" w:ascii="宋体" w:hAnsi="宋体" w:eastAsia="方正仿宋简体" w:cs="Times New Roman"/>
          <w:sz w:val="32"/>
          <w:szCs w:val="32"/>
        </w:rPr>
        <w:t>〕</w:t>
      </w:r>
      <w:r>
        <w:rPr>
          <w:rFonts w:hint="eastAsia" w:ascii="宋体" w:hAnsi="宋体" w:eastAsia="方正仿宋简体" w:cs="Times New Roman"/>
          <w:sz w:val="32"/>
          <w:szCs w:val="32"/>
          <w:lang w:val="en-US" w:eastAsia="zh-CN"/>
        </w:rPr>
        <w:t>7号）</w:t>
      </w:r>
      <w:r>
        <w:rPr>
          <w:rFonts w:hint="default" w:ascii="宋体" w:hAnsi="宋体" w:eastAsia="方正仿宋简体" w:cs="Times New Roman"/>
          <w:sz w:val="32"/>
          <w:szCs w:val="32"/>
        </w:rPr>
        <w:t>的</w:t>
      </w:r>
      <w:r>
        <w:rPr>
          <w:rFonts w:hint="eastAsia" w:ascii="宋体" w:hAnsi="宋体" w:eastAsia="方正仿宋简体" w:cs="Times New Roman"/>
          <w:sz w:val="32"/>
          <w:szCs w:val="32"/>
          <w:lang w:eastAsia="zh-CN"/>
        </w:rPr>
        <w:t>要求</w:t>
      </w:r>
      <w:r>
        <w:rPr>
          <w:rFonts w:hint="default" w:ascii="宋体" w:hAnsi="宋体" w:eastAsia="方正仿宋简体" w:cs="Times New Roman"/>
          <w:sz w:val="32"/>
          <w:szCs w:val="32"/>
        </w:rPr>
        <w:t>，我州今年省级药品抽验</w:t>
      </w:r>
      <w:r>
        <w:rPr>
          <w:rFonts w:hint="eastAsia" w:ascii="宋体" w:hAnsi="宋体" w:eastAsia="方正仿宋简体" w:cs="Times New Roman"/>
          <w:sz w:val="32"/>
          <w:szCs w:val="32"/>
          <w:lang w:eastAsia="zh-CN"/>
        </w:rPr>
        <w:t>任务</w:t>
      </w:r>
      <w:r>
        <w:rPr>
          <w:rFonts w:hint="default" w:ascii="宋体" w:hAnsi="宋体" w:eastAsia="方正仿宋简体" w:cs="Times New Roman"/>
          <w:sz w:val="32"/>
          <w:szCs w:val="32"/>
        </w:rPr>
        <w:t>为 1</w:t>
      </w:r>
      <w:r>
        <w:rPr>
          <w:rFonts w:hint="eastAsia" w:ascii="宋体" w:hAnsi="宋体" w:eastAsia="方正仿宋简体" w:cs="Times New Roman"/>
          <w:sz w:val="32"/>
          <w:szCs w:val="32"/>
          <w:lang w:val="en-US" w:eastAsia="zh-CN"/>
        </w:rPr>
        <w:t>40</w:t>
      </w:r>
      <w:r>
        <w:rPr>
          <w:rFonts w:hint="default" w:ascii="宋体" w:hAnsi="宋体" w:eastAsia="方正仿宋简体" w:cs="Times New Roman"/>
          <w:sz w:val="32"/>
          <w:szCs w:val="32"/>
        </w:rPr>
        <w:t xml:space="preserve"> 个</w:t>
      </w:r>
      <w:r>
        <w:rPr>
          <w:rFonts w:hint="eastAsia" w:ascii="宋体" w:hAnsi="宋体" w:eastAsia="方正仿宋简体" w:cs="Times New Roman"/>
          <w:sz w:val="32"/>
          <w:szCs w:val="32"/>
          <w:lang w:eastAsia="zh-CN"/>
        </w:rPr>
        <w:t>批次，</w:t>
      </w:r>
      <w:r>
        <w:rPr>
          <w:rFonts w:hint="default" w:ascii="宋体" w:hAnsi="宋体" w:eastAsia="方正仿宋简体" w:cs="Times New Roman"/>
          <w:sz w:val="32"/>
          <w:szCs w:val="32"/>
        </w:rPr>
        <w:t>要求省内品种抽检量占本地药品抽检任务的50%以上，国家基本药物在产品种全覆盖。每批次抽检量应为全检量的 2 倍，按 1:</w:t>
      </w:r>
      <w:r>
        <w:rPr>
          <w:rFonts w:hint="eastAsia" w:ascii="宋体" w:hAnsi="宋体" w:eastAsia="方正仿宋简体" w:cs="Times New Roman"/>
          <w:sz w:val="32"/>
          <w:szCs w:val="32"/>
          <w:lang w:val="en-US" w:eastAsia="zh-CN"/>
        </w:rPr>
        <w:t>1</w:t>
      </w:r>
      <w:r>
        <w:rPr>
          <w:rFonts w:hint="default" w:ascii="宋体" w:hAnsi="宋体" w:eastAsia="方正仿宋简体" w:cs="Times New Roman"/>
          <w:sz w:val="32"/>
          <w:szCs w:val="32"/>
        </w:rPr>
        <w:t>:</w:t>
      </w:r>
      <w:r>
        <w:rPr>
          <w:rFonts w:hint="eastAsia" w:ascii="宋体" w:hAnsi="宋体" w:eastAsia="方正仿宋简体" w:cs="Times New Roman"/>
          <w:sz w:val="32"/>
          <w:szCs w:val="32"/>
          <w:lang w:val="en-US" w:eastAsia="zh-CN"/>
        </w:rPr>
        <w:t>1</w:t>
      </w:r>
      <w:r>
        <w:rPr>
          <w:rFonts w:hint="default" w:ascii="宋体" w:hAnsi="宋体" w:eastAsia="方正仿宋简体" w:cs="Times New Roman"/>
          <w:sz w:val="32"/>
          <w:szCs w:val="32"/>
        </w:rPr>
        <w:t xml:space="preserve"> 的比例分装为 3 份</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根据</w:t>
      </w:r>
      <w:r>
        <w:rPr>
          <w:rFonts w:hint="eastAsia" w:ascii="宋体" w:hAnsi="宋体" w:eastAsia="方正仿宋简体" w:cs="Times New Roman"/>
          <w:sz w:val="32"/>
          <w:szCs w:val="32"/>
        </w:rPr>
        <w:t xml:space="preserve">《楚雄州财政局关于提前下达 </w:t>
      </w:r>
      <w:r>
        <w:rPr>
          <w:rFonts w:hint="default" w:ascii="宋体" w:hAnsi="宋体" w:eastAsia="方正仿宋简体" w:cs="Times New Roman"/>
          <w:sz w:val="32"/>
          <w:szCs w:val="32"/>
        </w:rPr>
        <w:t>202</w:t>
      </w:r>
      <w:r>
        <w:rPr>
          <w:rFonts w:hint="eastAsia" w:ascii="宋体" w:hAnsi="宋体" w:eastAsia="方正仿宋简体" w:cs="Times New Roman"/>
          <w:sz w:val="32"/>
          <w:szCs w:val="32"/>
          <w:lang w:val="en-US" w:eastAsia="zh-CN"/>
        </w:rPr>
        <w:t>1</w:t>
      </w:r>
      <w:r>
        <w:rPr>
          <w:rFonts w:hint="eastAsia" w:ascii="宋体" w:hAnsi="宋体" w:eastAsia="方正仿宋简体" w:cs="Times New Roman"/>
          <w:sz w:val="32"/>
          <w:szCs w:val="32"/>
        </w:rPr>
        <w:t>年</w:t>
      </w:r>
      <w:r>
        <w:rPr>
          <w:rFonts w:hint="eastAsia" w:ascii="宋体" w:hAnsi="宋体" w:eastAsia="方正仿宋简体" w:cs="Times New Roman"/>
          <w:sz w:val="32"/>
          <w:szCs w:val="32"/>
          <w:lang w:val="en-US" w:eastAsia="zh-CN"/>
        </w:rPr>
        <w:t>中央</w:t>
      </w:r>
      <w:r>
        <w:rPr>
          <w:rFonts w:hint="eastAsia" w:ascii="宋体" w:hAnsi="宋体" w:eastAsia="方正仿宋简体" w:cs="Times New Roman"/>
          <w:sz w:val="32"/>
          <w:szCs w:val="32"/>
        </w:rPr>
        <w:t>食品药品监管补助资金的通知》</w:t>
      </w:r>
      <w:r>
        <w:rPr>
          <w:rFonts w:hint="eastAsia" w:ascii="宋体" w:hAnsi="宋体" w:eastAsia="方正仿宋简体" w:cs="Times New Roman"/>
          <w:sz w:val="32"/>
          <w:szCs w:val="32"/>
          <w:lang w:val="en-US" w:eastAsia="zh-CN"/>
        </w:rPr>
        <w:t>(</w:t>
      </w:r>
      <w:r>
        <w:rPr>
          <w:rFonts w:hint="eastAsia" w:ascii="宋体" w:hAnsi="宋体" w:eastAsia="方正仿宋简体" w:cs="Times New Roman"/>
          <w:sz w:val="32"/>
          <w:szCs w:val="32"/>
        </w:rPr>
        <w:t>楚财行</w:t>
      </w:r>
      <w:r>
        <w:rPr>
          <w:rFonts w:hint="default" w:ascii="宋体" w:hAnsi="宋体" w:eastAsia="方正仿宋简体" w:cs="Times New Roman"/>
          <w:sz w:val="32"/>
          <w:szCs w:val="32"/>
        </w:rPr>
        <w:t>〔2020〕</w:t>
      </w:r>
      <w:r>
        <w:rPr>
          <w:rFonts w:hint="eastAsia" w:ascii="宋体" w:hAnsi="宋体" w:eastAsia="方正仿宋简体" w:cs="Times New Roman"/>
          <w:sz w:val="32"/>
          <w:szCs w:val="32"/>
          <w:lang w:val="en-US" w:eastAsia="zh-CN"/>
        </w:rPr>
        <w:t>221</w:t>
      </w:r>
      <w:r>
        <w:rPr>
          <w:rFonts w:hint="default" w:ascii="宋体" w:hAnsi="宋体" w:eastAsia="方正仿宋简体" w:cs="Times New Roman"/>
          <w:sz w:val="32"/>
          <w:szCs w:val="32"/>
        </w:rPr>
        <w:t xml:space="preserve"> </w:t>
      </w:r>
      <w:r>
        <w:rPr>
          <w:rFonts w:hint="eastAsia" w:ascii="宋体" w:hAnsi="宋体" w:eastAsia="方正仿宋简体" w:cs="Times New Roman"/>
          <w:sz w:val="32"/>
          <w:szCs w:val="32"/>
        </w:rPr>
        <w:t>号）</w:t>
      </w:r>
      <w:r>
        <w:rPr>
          <w:rFonts w:hint="eastAsia" w:ascii="宋体" w:hAnsi="宋体" w:eastAsia="方正仿宋简体" w:cs="Times New Roman"/>
          <w:sz w:val="32"/>
          <w:szCs w:val="32"/>
          <w:lang w:eastAsia="zh-CN"/>
        </w:rPr>
        <w:t>的工作经费按排情况，</w:t>
      </w:r>
      <w:r>
        <w:rPr>
          <w:rFonts w:hint="eastAsia" w:ascii="宋体" w:hAnsi="宋体" w:eastAsia="方正仿宋简体" w:cs="Times New Roman"/>
          <w:sz w:val="32"/>
          <w:szCs w:val="32"/>
          <w:lang w:val="en-US" w:eastAsia="zh-CN"/>
        </w:rPr>
        <w:t>2021年省级</w:t>
      </w:r>
      <w:r>
        <w:rPr>
          <w:rFonts w:hint="default" w:ascii="宋体" w:hAnsi="宋体" w:eastAsia="方正仿宋简体" w:cs="Times New Roman"/>
          <w:sz w:val="32"/>
          <w:szCs w:val="32"/>
        </w:rPr>
        <w:t>药品</w:t>
      </w:r>
      <w:r>
        <w:rPr>
          <w:rFonts w:hint="eastAsia" w:ascii="宋体" w:hAnsi="宋体" w:eastAsia="方正仿宋简体" w:cs="Times New Roman"/>
          <w:sz w:val="32"/>
          <w:szCs w:val="32"/>
          <w:lang w:eastAsia="zh-CN"/>
        </w:rPr>
        <w:t>监督</w:t>
      </w:r>
      <w:r>
        <w:rPr>
          <w:rFonts w:hint="default" w:ascii="宋体" w:hAnsi="宋体" w:eastAsia="方正仿宋简体" w:cs="Times New Roman"/>
          <w:sz w:val="32"/>
          <w:szCs w:val="32"/>
        </w:rPr>
        <w:t>抽</w:t>
      </w:r>
      <w:r>
        <w:rPr>
          <w:rFonts w:hint="eastAsia" w:ascii="宋体" w:hAnsi="宋体" w:eastAsia="方正仿宋简体" w:cs="Times New Roman"/>
          <w:sz w:val="32"/>
          <w:szCs w:val="32"/>
          <w:lang w:eastAsia="zh-CN"/>
        </w:rPr>
        <w:t>样</w:t>
      </w:r>
      <w:r>
        <w:rPr>
          <w:rFonts w:hint="default" w:ascii="宋体" w:hAnsi="宋体" w:eastAsia="方正仿宋简体" w:cs="Times New Roman"/>
          <w:sz w:val="32"/>
          <w:szCs w:val="32"/>
        </w:rPr>
        <w:t>任务</w:t>
      </w:r>
      <w:r>
        <w:rPr>
          <w:rFonts w:hint="eastAsia" w:ascii="宋体" w:hAnsi="宋体" w:eastAsia="方正仿宋简体" w:cs="Times New Roman"/>
          <w:sz w:val="32"/>
          <w:szCs w:val="32"/>
          <w:lang w:eastAsia="zh-CN"/>
        </w:rPr>
        <w:t>由州局及</w:t>
      </w:r>
      <w:r>
        <w:rPr>
          <w:rFonts w:hint="default" w:ascii="宋体" w:hAnsi="宋体" w:eastAsia="方正仿宋简体" w:cs="Times New Roman"/>
          <w:sz w:val="32"/>
          <w:szCs w:val="32"/>
        </w:rPr>
        <w:t>各县市市场监督管理局</w:t>
      </w:r>
      <w:r>
        <w:rPr>
          <w:rFonts w:hint="eastAsia" w:ascii="宋体" w:hAnsi="宋体" w:eastAsia="方正仿宋简体" w:cs="Times New Roman"/>
          <w:sz w:val="32"/>
          <w:szCs w:val="32"/>
          <w:lang w:eastAsia="zh-CN"/>
        </w:rPr>
        <w:t>依据各自职责分别负责完成。</w:t>
      </w:r>
      <w:r>
        <w:rPr>
          <w:rFonts w:hint="default" w:ascii="宋体" w:hAnsi="宋体" w:eastAsia="方正仿宋简体" w:cs="Times New Roman"/>
          <w:sz w:val="32"/>
          <w:szCs w:val="32"/>
        </w:rPr>
        <w:t>抽样任务分配见附件</w:t>
      </w:r>
      <w:r>
        <w:rPr>
          <w:rFonts w:hint="eastAsia" w:ascii="宋体" w:hAnsi="宋体" w:eastAsia="方正仿宋简体" w:cs="Times New Roman"/>
          <w:sz w:val="32"/>
          <w:szCs w:val="32"/>
          <w:lang w:val="en-US" w:eastAsia="zh-CN"/>
        </w:rPr>
        <w:t>2</w:t>
      </w:r>
      <w:r>
        <w:rPr>
          <w:rFonts w:hint="default" w:ascii="宋体" w:hAnsi="宋体" w:eastAsia="方正仿宋简体" w:cs="Times New Roman"/>
          <w:sz w:val="32"/>
          <w:szCs w:val="32"/>
        </w:rPr>
        <w:t>（</w:t>
      </w:r>
      <w:r>
        <w:rPr>
          <w:rFonts w:hint="eastAsia" w:ascii="宋体" w:hAnsi="宋体" w:eastAsia="方正仿宋简体" w:cs="Times New Roman"/>
          <w:sz w:val="32"/>
          <w:szCs w:val="32"/>
          <w:lang w:eastAsia="zh-CN"/>
        </w:rPr>
        <w:t>《</w:t>
      </w:r>
      <w:r>
        <w:rPr>
          <w:rFonts w:hint="eastAsia" w:ascii="宋体" w:hAnsi="宋体" w:eastAsia="方正仿宋简体" w:cs="Times New Roman"/>
          <w:sz w:val="32"/>
          <w:szCs w:val="32"/>
        </w:rPr>
        <w:t>楚雄州20</w:t>
      </w:r>
      <w:r>
        <w:rPr>
          <w:rFonts w:hint="eastAsia" w:ascii="宋体" w:hAnsi="宋体" w:eastAsia="方正仿宋简体" w:cs="Times New Roman"/>
          <w:sz w:val="32"/>
          <w:szCs w:val="32"/>
          <w:lang w:val="en-US" w:eastAsia="zh-CN"/>
        </w:rPr>
        <w:t>21</w:t>
      </w:r>
      <w:r>
        <w:rPr>
          <w:rFonts w:hint="eastAsia" w:ascii="宋体" w:hAnsi="宋体" w:eastAsia="方正仿宋简体" w:cs="Times New Roman"/>
          <w:sz w:val="32"/>
          <w:szCs w:val="32"/>
        </w:rPr>
        <w:t>年省级</w:t>
      </w:r>
      <w:r>
        <w:rPr>
          <w:rFonts w:hint="eastAsia" w:ascii="宋体" w:hAnsi="宋体" w:eastAsia="方正仿宋简体" w:cs="Times New Roman"/>
          <w:sz w:val="32"/>
          <w:szCs w:val="32"/>
          <w:lang w:eastAsia="zh-CN"/>
        </w:rPr>
        <w:t>药品监督</w:t>
      </w:r>
      <w:r>
        <w:rPr>
          <w:rFonts w:hint="eastAsia" w:ascii="宋体" w:hAnsi="宋体" w:eastAsia="方正仿宋简体" w:cs="Times New Roman"/>
          <w:sz w:val="32"/>
          <w:szCs w:val="32"/>
        </w:rPr>
        <w:t>抽验任务分配明细</w:t>
      </w:r>
      <w:r>
        <w:rPr>
          <w:rFonts w:hint="eastAsia" w:ascii="宋体" w:hAnsi="宋体" w:eastAsia="方正仿宋简体" w:cs="Times New Roman"/>
          <w:sz w:val="32"/>
          <w:szCs w:val="32"/>
          <w:lang w:eastAsia="zh-CN"/>
        </w:rPr>
        <w:t>表》</w:t>
      </w:r>
      <w:r>
        <w:rPr>
          <w:rFonts w:hint="default" w:ascii="宋体" w:hAnsi="宋体" w:eastAsia="方正仿宋简体" w:cs="Times New Roman"/>
          <w:sz w:val="32"/>
          <w:szCs w:val="32"/>
        </w:rPr>
        <w:t>）。具体的抽验方式及抽验品种见附件</w:t>
      </w:r>
      <w:r>
        <w:rPr>
          <w:rFonts w:hint="eastAsia" w:ascii="宋体" w:hAnsi="宋体" w:eastAsia="方正仿宋简体" w:cs="Times New Roman"/>
          <w:sz w:val="32"/>
          <w:szCs w:val="32"/>
          <w:lang w:val="en-US" w:eastAsia="zh-CN"/>
        </w:rPr>
        <w:t>1</w:t>
      </w:r>
      <w:r>
        <w:rPr>
          <w:rFonts w:hint="eastAsia" w:ascii="宋体" w:hAnsi="宋体" w:eastAsia="方正仿宋简体" w:cs="Times New Roman"/>
          <w:sz w:val="32"/>
          <w:szCs w:val="32"/>
          <w:lang w:eastAsia="zh-CN"/>
        </w:rPr>
        <w:t>（《</w:t>
      </w:r>
      <w:r>
        <w:rPr>
          <w:rFonts w:hint="eastAsia" w:ascii="宋体" w:hAnsi="宋体" w:eastAsia="方正仿宋简体" w:cs="Times New Roman"/>
          <w:sz w:val="32"/>
          <w:szCs w:val="32"/>
          <w:lang w:val="en-US" w:eastAsia="zh-CN"/>
        </w:rPr>
        <w:t>云南省药品监督管理局关于印发 2021 年云南省药品化妆品药品包装材料抽检工作方案的通知</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（云药监</w:t>
      </w:r>
      <w:r>
        <w:rPr>
          <w:rFonts w:hint="eastAsia" w:ascii="宋体" w:hAnsi="宋体" w:eastAsia="方正仿宋简体" w:cs="Times New Roman"/>
          <w:sz w:val="32"/>
          <w:szCs w:val="32"/>
          <w:lang w:eastAsia="zh-CN"/>
        </w:rPr>
        <w:t>办</w:t>
      </w:r>
      <w:r>
        <w:rPr>
          <w:rFonts w:hint="default" w:ascii="宋体" w:hAnsi="宋体" w:eastAsia="方正仿宋简体" w:cs="Times New Roman"/>
          <w:sz w:val="32"/>
          <w:szCs w:val="32"/>
        </w:rPr>
        <w:t>〔202</w:t>
      </w:r>
      <w:r>
        <w:rPr>
          <w:rFonts w:hint="eastAsia" w:ascii="宋体" w:hAnsi="宋体" w:eastAsia="方正仿宋简体" w:cs="Times New Roman"/>
          <w:sz w:val="32"/>
          <w:szCs w:val="32"/>
          <w:lang w:val="en-US" w:eastAsia="zh-CN"/>
        </w:rPr>
        <w:t>1</w:t>
      </w:r>
      <w:r>
        <w:rPr>
          <w:rFonts w:hint="default" w:ascii="宋体" w:hAnsi="宋体" w:eastAsia="方正仿宋简体" w:cs="Times New Roman"/>
          <w:sz w:val="32"/>
          <w:szCs w:val="32"/>
        </w:rPr>
        <w:t>〕</w:t>
      </w:r>
      <w:r>
        <w:rPr>
          <w:rFonts w:hint="eastAsia" w:ascii="宋体" w:hAnsi="宋体" w:eastAsia="方正仿宋简体" w:cs="Times New Roman"/>
          <w:sz w:val="32"/>
          <w:szCs w:val="32"/>
          <w:lang w:val="en-US" w:eastAsia="zh-CN"/>
        </w:rPr>
        <w:t>7号）</w:t>
      </w:r>
      <w:r>
        <w:rPr>
          <w:rFonts w:hint="default" w:ascii="宋体" w:hAnsi="宋体" w:eastAsia="方正仿宋简体" w:cs="Times New Roman"/>
          <w:sz w:val="32"/>
          <w:szCs w:val="32"/>
        </w:rPr>
        <w:t>。</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eastAsia" w:ascii="宋体" w:hAnsi="宋体" w:eastAsia="方正仿宋简体" w:cs="Times New Roman"/>
          <w:sz w:val="32"/>
          <w:szCs w:val="32"/>
        </w:rPr>
      </w:pPr>
      <w:r>
        <w:rPr>
          <w:rFonts w:hint="eastAsia" w:ascii="宋体" w:hAnsi="宋体" w:eastAsia="方正仿宋简体" w:cs="Times New Roman"/>
          <w:sz w:val="32"/>
          <w:szCs w:val="32"/>
          <w:lang w:eastAsia="zh-CN"/>
        </w:rPr>
        <w:t>二</w:t>
      </w:r>
      <w:r>
        <w:rPr>
          <w:rFonts w:hint="eastAsia" w:ascii="宋体" w:hAnsi="宋体" w:eastAsia="方正仿宋简体" w:cs="Times New Roman"/>
          <w:sz w:val="32"/>
          <w:szCs w:val="32"/>
        </w:rPr>
        <w:t>、职责分工</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（一）州市场监督管理局：负责我州省级药品抽</w:t>
      </w:r>
      <w:r>
        <w:rPr>
          <w:rFonts w:hint="eastAsia" w:ascii="宋体" w:hAnsi="宋体" w:eastAsia="方正仿宋简体" w:cs="Times New Roman"/>
          <w:sz w:val="32"/>
          <w:szCs w:val="32"/>
          <w:lang w:eastAsia="zh-CN"/>
        </w:rPr>
        <w:t>验</w:t>
      </w:r>
      <w:r>
        <w:rPr>
          <w:rFonts w:hint="default" w:ascii="宋体" w:hAnsi="宋体" w:eastAsia="方正仿宋简体" w:cs="Times New Roman"/>
          <w:sz w:val="32"/>
          <w:szCs w:val="32"/>
        </w:rPr>
        <w:t>工作的总体安排部署、组织协调和督查指导工作</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负责州级医疗机构的抽检工作</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负责组织本辖区药品零售企业、医疗机构抽样不合格药品的核查处置工作；对抽检结果进行分析总结，形成总结报告。</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（二）各县市市场监督管理局：负责本辖区内药品零售企业、医疗机构的抽检工作，以及本辖区内药品零售企业及医疗机构抽检不合格药品的核查处置工作。</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（三）楚雄州食品药品检验所：负责指导和督促全州药品</w:t>
      </w:r>
      <w:r>
        <w:rPr>
          <w:rFonts w:hint="eastAsia" w:ascii="宋体" w:hAnsi="宋体" w:eastAsia="方正仿宋简体" w:cs="Times New Roman"/>
          <w:sz w:val="32"/>
          <w:szCs w:val="32"/>
          <w:lang w:eastAsia="zh-CN"/>
        </w:rPr>
        <w:t>抽</w:t>
      </w:r>
      <w:r>
        <w:rPr>
          <w:rFonts w:hint="default" w:ascii="宋体" w:hAnsi="宋体" w:eastAsia="方正仿宋简体" w:cs="Times New Roman"/>
          <w:sz w:val="32"/>
          <w:szCs w:val="32"/>
        </w:rPr>
        <w:t>验工作</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完成本州（市）市场监管局所抽样品的检验工作；完成评价性专项中指定品种的检验工作；完成省局稽查局在当地所抽防疫相关药品、医疗机构制剂及其他品种等专项样品的检验工作；汇总分析检验结果，形成季度和年度药品安全风险分析报告</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负责将本辖区内药品抽检信息录入到国家抽检管理系统</w:t>
      </w:r>
      <w:r>
        <w:rPr>
          <w:rFonts w:hint="eastAsia" w:ascii="宋体" w:hAnsi="宋体" w:eastAsia="方正仿宋简体" w:cs="Times New Roman"/>
          <w:sz w:val="32"/>
          <w:szCs w:val="32"/>
          <w:lang w:eastAsia="zh-CN"/>
        </w:rPr>
        <w:t>及</w:t>
      </w:r>
      <w:r>
        <w:rPr>
          <w:rFonts w:hint="default" w:ascii="宋体" w:hAnsi="宋体" w:eastAsia="方正仿宋简体" w:cs="Times New Roman"/>
          <w:sz w:val="32"/>
          <w:szCs w:val="32"/>
        </w:rPr>
        <w:t>相关抽</w:t>
      </w:r>
      <w:r>
        <w:rPr>
          <w:rFonts w:hint="eastAsia" w:ascii="宋体" w:hAnsi="宋体" w:eastAsia="方正仿宋简体" w:cs="Times New Roman"/>
          <w:sz w:val="32"/>
          <w:szCs w:val="32"/>
          <w:lang w:eastAsia="zh-CN"/>
        </w:rPr>
        <w:t>验信</w:t>
      </w:r>
      <w:r>
        <w:rPr>
          <w:rFonts w:hint="default" w:ascii="宋体" w:hAnsi="宋体" w:eastAsia="方正仿宋简体" w:cs="Times New Roman"/>
          <w:sz w:val="32"/>
          <w:szCs w:val="32"/>
        </w:rPr>
        <w:t>息上报工作。</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eastAsia" w:ascii="宋体" w:hAnsi="宋体" w:eastAsia="方正仿宋简体" w:cs="Times New Roman"/>
          <w:sz w:val="32"/>
          <w:szCs w:val="32"/>
          <w:lang w:eastAsia="zh-CN"/>
        </w:rPr>
      </w:pPr>
      <w:r>
        <w:rPr>
          <w:rFonts w:hint="eastAsia" w:ascii="宋体" w:hAnsi="宋体" w:eastAsia="方正仿宋简体" w:cs="Times New Roman"/>
          <w:sz w:val="32"/>
          <w:szCs w:val="32"/>
          <w:lang w:eastAsia="zh-CN"/>
        </w:rPr>
        <w:t>三州局和各县市市场监督管理局</w:t>
      </w:r>
      <w:bookmarkStart w:id="0" w:name="_GoBack"/>
      <w:bookmarkEnd w:id="0"/>
      <w:r>
        <w:rPr>
          <w:rFonts w:hint="eastAsia" w:ascii="宋体" w:hAnsi="宋体" w:eastAsia="方正仿宋简体" w:cs="Times New Roman"/>
          <w:sz w:val="32"/>
          <w:szCs w:val="32"/>
          <w:lang w:eastAsia="zh-CN"/>
        </w:rPr>
        <w:t>共同抽检品种及范围</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eastAsia" w:ascii="宋体" w:hAnsi="宋体" w:eastAsia="方正仿宋简体" w:cs="Times New Roman"/>
          <w:sz w:val="32"/>
          <w:szCs w:val="32"/>
          <w:lang w:val="en-US" w:eastAsia="zh-CN"/>
        </w:rPr>
        <w:t>（一）</w:t>
      </w:r>
      <w:r>
        <w:rPr>
          <w:rFonts w:hint="default" w:ascii="宋体" w:hAnsi="宋体" w:eastAsia="方正仿宋简体" w:cs="Times New Roman"/>
          <w:sz w:val="32"/>
          <w:szCs w:val="32"/>
        </w:rPr>
        <w:t>2021年继续对列入新冠疫情防控处方中成药（</w:t>
      </w:r>
      <w:r>
        <w:rPr>
          <w:rFonts w:hint="eastAsia" w:ascii="宋体" w:hAnsi="宋体" w:eastAsia="方正仿宋简体" w:cs="Times New Roman"/>
          <w:sz w:val="32"/>
          <w:szCs w:val="32"/>
          <w:lang w:eastAsia="zh-CN"/>
        </w:rPr>
        <w:t>省局文件</w:t>
      </w:r>
      <w:r>
        <w:rPr>
          <w:rFonts w:hint="default" w:ascii="宋体" w:hAnsi="宋体" w:eastAsia="方正仿宋简体" w:cs="Times New Roman"/>
          <w:sz w:val="32"/>
          <w:szCs w:val="32"/>
        </w:rPr>
        <w:t>附件</w:t>
      </w:r>
      <w:r>
        <w:rPr>
          <w:rFonts w:hint="default" w:ascii="宋体" w:hAnsi="宋体" w:eastAsia="方正仿宋简体" w:cs="Times New Roman"/>
          <w:sz w:val="32"/>
          <w:szCs w:val="32"/>
          <w:lang w:val="en-US" w:eastAsia="zh-CN"/>
        </w:rPr>
        <w:t>1</w:t>
      </w:r>
      <w:r>
        <w:rPr>
          <w:rFonts w:hint="default" w:ascii="宋体" w:hAnsi="宋体" w:eastAsia="方正仿宋简体" w:cs="Times New Roman"/>
          <w:sz w:val="32"/>
          <w:szCs w:val="32"/>
        </w:rPr>
        <w:t>-</w:t>
      </w:r>
      <w:r>
        <w:rPr>
          <w:rFonts w:hint="default" w:ascii="宋体" w:hAnsi="宋体" w:eastAsia="方正仿宋简体" w:cs="Times New Roman"/>
          <w:sz w:val="32"/>
          <w:szCs w:val="32"/>
          <w:lang w:val="en-US" w:eastAsia="zh-CN"/>
        </w:rPr>
        <w:t>10</w:t>
      </w:r>
      <w:r>
        <w:rPr>
          <w:rFonts w:hint="default" w:ascii="宋体" w:hAnsi="宋体" w:eastAsia="方正仿宋简体" w:cs="Times New Roman"/>
          <w:sz w:val="32"/>
          <w:szCs w:val="32"/>
        </w:rPr>
        <w:t>）进行监督抽检。该项工作将根据疫情防控的最新要求，或对抽检品种进行动态调整</w:t>
      </w:r>
      <w:r>
        <w:rPr>
          <w:rFonts w:hint="default" w:ascii="宋体" w:hAnsi="宋体" w:eastAsia="方正仿宋简体" w:cs="Times New Roman"/>
          <w:sz w:val="32"/>
          <w:szCs w:val="32"/>
          <w:lang w:eastAsia="zh-CN"/>
        </w:rPr>
        <w:t>，</w:t>
      </w:r>
      <w:r>
        <w:rPr>
          <w:rFonts w:hint="default" w:ascii="宋体" w:hAnsi="宋体" w:eastAsia="方正仿宋简体" w:cs="Times New Roman"/>
          <w:sz w:val="32"/>
          <w:szCs w:val="32"/>
        </w:rPr>
        <w:t>若有调整，以补充通知为准</w:t>
      </w:r>
      <w:r>
        <w:rPr>
          <w:rFonts w:hint="default" w:ascii="宋体" w:hAnsi="宋体" w:eastAsia="方正仿宋简体" w:cs="Times New Roman"/>
          <w:sz w:val="32"/>
          <w:szCs w:val="32"/>
          <w:lang w:eastAsia="zh-CN"/>
        </w:rPr>
        <w:t>。</w:t>
      </w:r>
      <w:r>
        <w:rPr>
          <w:rFonts w:hint="default" w:ascii="宋体" w:hAnsi="宋体" w:eastAsia="方正仿宋简体" w:cs="Times New Roman"/>
          <w:sz w:val="32"/>
          <w:szCs w:val="32"/>
        </w:rPr>
        <w:t>该专项检验由当地药检部门完成。检验项目原则上要求全项检验，如有缺少标准物质等特殊情况，承检机构应在原始记录中进行备注。</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eastAsia" w:ascii="宋体" w:hAnsi="宋体" w:eastAsia="方正仿宋简体" w:cs="Times New Roman"/>
          <w:sz w:val="32"/>
          <w:szCs w:val="32"/>
          <w:lang w:val="en-US" w:eastAsia="zh-CN"/>
        </w:rPr>
        <w:t>（二）</w:t>
      </w:r>
      <w:r>
        <w:rPr>
          <w:rFonts w:hint="default" w:ascii="宋体" w:hAnsi="宋体" w:eastAsia="方正仿宋简体" w:cs="Times New Roman"/>
          <w:sz w:val="32"/>
          <w:szCs w:val="32"/>
          <w:lang w:val="en-US" w:eastAsia="zh-CN"/>
        </w:rPr>
        <w:t>对</w:t>
      </w:r>
      <w:r>
        <w:rPr>
          <w:rFonts w:hint="default" w:ascii="宋体" w:hAnsi="宋体" w:eastAsia="方正仿宋简体" w:cs="Times New Roman"/>
          <w:sz w:val="32"/>
          <w:szCs w:val="32"/>
        </w:rPr>
        <w:t>中药饮片</w:t>
      </w:r>
      <w:r>
        <w:rPr>
          <w:rFonts w:hint="eastAsia" w:ascii="宋体" w:hAnsi="宋体" w:eastAsia="方正仿宋简体" w:cs="Times New Roman"/>
          <w:sz w:val="32"/>
          <w:szCs w:val="32"/>
          <w:lang w:eastAsia="zh-CN"/>
        </w:rPr>
        <w:t>（重点品种见省局文件</w:t>
      </w:r>
      <w:r>
        <w:rPr>
          <w:rFonts w:hint="default" w:ascii="宋体" w:hAnsi="宋体" w:eastAsia="方正仿宋简体" w:cs="Times New Roman"/>
          <w:sz w:val="32"/>
          <w:szCs w:val="32"/>
        </w:rPr>
        <w:t>附件</w:t>
      </w:r>
      <w:r>
        <w:rPr>
          <w:rFonts w:hint="default" w:ascii="宋体" w:hAnsi="宋体" w:eastAsia="方正仿宋简体" w:cs="Times New Roman"/>
          <w:sz w:val="32"/>
          <w:szCs w:val="32"/>
          <w:lang w:val="en-US" w:eastAsia="zh-CN"/>
        </w:rPr>
        <w:t>1</w:t>
      </w:r>
      <w:r>
        <w:rPr>
          <w:rFonts w:hint="default" w:ascii="宋体" w:hAnsi="宋体" w:eastAsia="方正仿宋简体" w:cs="Times New Roman"/>
          <w:sz w:val="32"/>
          <w:szCs w:val="32"/>
        </w:rPr>
        <w:t>-</w:t>
      </w:r>
      <w:r>
        <w:rPr>
          <w:rFonts w:hint="eastAsia" w:ascii="宋体" w:hAnsi="宋体" w:eastAsia="方正仿宋简体" w:cs="Times New Roman"/>
          <w:sz w:val="32"/>
          <w:szCs w:val="32"/>
          <w:lang w:val="en-US" w:eastAsia="zh-CN"/>
        </w:rPr>
        <w:t>5</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、国家基本药物、</w:t>
      </w:r>
      <w:r>
        <w:rPr>
          <w:rFonts w:hint="default" w:ascii="宋体" w:hAnsi="宋体" w:eastAsia="方正仿宋简体" w:cs="Times New Roman"/>
          <w:sz w:val="32"/>
          <w:szCs w:val="32"/>
          <w:lang w:eastAsia="zh-CN"/>
        </w:rPr>
        <w:t>儿童用药、</w:t>
      </w:r>
      <w:r>
        <w:rPr>
          <w:rFonts w:hint="default" w:ascii="宋体" w:hAnsi="宋体" w:eastAsia="方正仿宋简体" w:cs="Times New Roman"/>
          <w:sz w:val="32"/>
          <w:szCs w:val="32"/>
        </w:rPr>
        <w:t>历年来监督抽检中发现的不合格批次较多、不良反应较多（</w:t>
      </w:r>
      <w:r>
        <w:rPr>
          <w:rFonts w:hint="eastAsia" w:ascii="宋体" w:hAnsi="宋体" w:eastAsia="方正仿宋简体" w:cs="Times New Roman"/>
          <w:sz w:val="32"/>
          <w:szCs w:val="32"/>
          <w:lang w:eastAsia="zh-CN"/>
        </w:rPr>
        <w:t>省局文件</w:t>
      </w:r>
      <w:r>
        <w:rPr>
          <w:rFonts w:hint="default" w:ascii="宋体" w:hAnsi="宋体" w:eastAsia="方正仿宋简体" w:cs="Times New Roman"/>
          <w:sz w:val="32"/>
          <w:szCs w:val="32"/>
        </w:rPr>
        <w:t>附件</w:t>
      </w:r>
      <w:r>
        <w:rPr>
          <w:rFonts w:hint="default" w:ascii="宋体" w:hAnsi="宋体" w:eastAsia="方正仿宋简体" w:cs="Times New Roman"/>
          <w:sz w:val="32"/>
          <w:szCs w:val="32"/>
          <w:lang w:val="en-US" w:eastAsia="zh-CN"/>
        </w:rPr>
        <w:t>1</w:t>
      </w:r>
      <w:r>
        <w:rPr>
          <w:rFonts w:hint="default" w:ascii="宋体" w:hAnsi="宋体" w:eastAsia="方正仿宋简体" w:cs="Times New Roman"/>
          <w:sz w:val="32"/>
          <w:szCs w:val="32"/>
        </w:rPr>
        <w:t>-</w:t>
      </w:r>
      <w:r>
        <w:rPr>
          <w:rFonts w:hint="default" w:ascii="宋体" w:hAnsi="宋体" w:eastAsia="方正仿宋简体" w:cs="Times New Roman"/>
          <w:sz w:val="32"/>
          <w:szCs w:val="32"/>
          <w:lang w:val="en-US" w:eastAsia="zh-CN"/>
        </w:rPr>
        <w:t>11</w:t>
      </w:r>
      <w:r>
        <w:rPr>
          <w:rFonts w:hint="default" w:ascii="宋体" w:hAnsi="宋体" w:eastAsia="方正仿宋简体" w:cs="Times New Roman"/>
          <w:sz w:val="32"/>
          <w:szCs w:val="32"/>
        </w:rPr>
        <w:t>）、投诉举报较多的品种、国家药监局</w:t>
      </w:r>
      <w:r>
        <w:rPr>
          <w:rFonts w:hint="eastAsia" w:ascii="宋体" w:hAnsi="宋体" w:eastAsia="方正仿宋简体" w:cs="Times New Roman"/>
          <w:sz w:val="32"/>
          <w:szCs w:val="32"/>
          <w:lang w:eastAsia="zh-CN"/>
        </w:rPr>
        <w:t>及</w:t>
      </w:r>
      <w:r>
        <w:rPr>
          <w:rFonts w:hint="default" w:ascii="宋体" w:hAnsi="宋体" w:eastAsia="方正仿宋简体" w:cs="Times New Roman"/>
          <w:sz w:val="32"/>
          <w:szCs w:val="32"/>
        </w:rPr>
        <w:t>本省和其他省份公布的不合格品种、违法宣传严重、市场流通量较大以及易变质、失效、潮解等品种</w:t>
      </w:r>
      <w:r>
        <w:rPr>
          <w:rFonts w:hint="default" w:ascii="宋体" w:hAnsi="宋体" w:eastAsia="方正仿宋简体" w:cs="Times New Roman"/>
          <w:sz w:val="32"/>
          <w:szCs w:val="32"/>
          <w:lang w:eastAsia="zh-CN"/>
        </w:rPr>
        <w:t>进行抽检</w:t>
      </w:r>
      <w:r>
        <w:rPr>
          <w:rFonts w:hint="default" w:ascii="宋体" w:hAnsi="宋体" w:eastAsia="方正仿宋简体" w:cs="Times New Roman"/>
          <w:sz w:val="32"/>
          <w:szCs w:val="32"/>
        </w:rPr>
        <w:t>。</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eastAsia" w:ascii="宋体" w:hAnsi="宋体" w:eastAsia="方正仿宋简体" w:cs="Times New Roman"/>
          <w:sz w:val="32"/>
          <w:szCs w:val="32"/>
          <w:lang w:eastAsia="zh-CN"/>
        </w:rPr>
        <w:t>（三）</w:t>
      </w:r>
      <w:r>
        <w:rPr>
          <w:rFonts w:hint="default" w:ascii="宋体" w:hAnsi="宋体" w:eastAsia="方正仿宋简体" w:cs="Times New Roman"/>
          <w:sz w:val="32"/>
          <w:szCs w:val="32"/>
        </w:rPr>
        <w:t>抽样任务安排及要求</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该项抽样工作由</w:t>
      </w:r>
      <w:r>
        <w:rPr>
          <w:rFonts w:hint="eastAsia" w:ascii="宋体" w:hAnsi="宋体" w:eastAsia="方正仿宋简体" w:cs="Times New Roman"/>
          <w:sz w:val="32"/>
          <w:szCs w:val="32"/>
          <w:lang w:eastAsia="zh-CN"/>
        </w:rPr>
        <w:t>州</w:t>
      </w:r>
      <w:r>
        <w:rPr>
          <w:rFonts w:hint="default" w:ascii="宋体" w:hAnsi="宋体" w:eastAsia="方正仿宋简体" w:cs="Times New Roman"/>
          <w:sz w:val="32"/>
          <w:szCs w:val="32"/>
        </w:rPr>
        <w:t>局及各</w:t>
      </w:r>
      <w:r>
        <w:rPr>
          <w:rFonts w:hint="eastAsia" w:ascii="宋体" w:hAnsi="宋体" w:eastAsia="方正仿宋简体" w:cs="Times New Roman"/>
          <w:sz w:val="32"/>
          <w:szCs w:val="32"/>
          <w:lang w:eastAsia="zh-CN"/>
        </w:rPr>
        <w:t>县市</w:t>
      </w:r>
      <w:r>
        <w:rPr>
          <w:rFonts w:hint="default" w:ascii="宋体" w:hAnsi="宋体" w:eastAsia="方正仿宋简体" w:cs="Times New Roman"/>
          <w:sz w:val="32"/>
          <w:szCs w:val="32"/>
        </w:rPr>
        <w:t>市场监</w:t>
      </w:r>
      <w:r>
        <w:rPr>
          <w:rFonts w:hint="eastAsia" w:ascii="宋体" w:hAnsi="宋体" w:eastAsia="方正仿宋简体" w:cs="Times New Roman"/>
          <w:sz w:val="32"/>
          <w:szCs w:val="32"/>
          <w:lang w:eastAsia="zh-CN"/>
        </w:rPr>
        <w:t>督理</w:t>
      </w:r>
      <w:r>
        <w:rPr>
          <w:rFonts w:hint="default" w:ascii="宋体" w:hAnsi="宋体" w:eastAsia="方正仿宋简体" w:cs="Times New Roman"/>
          <w:sz w:val="32"/>
          <w:szCs w:val="32"/>
        </w:rPr>
        <w:t>管局按照职责分工</w:t>
      </w:r>
      <w:r>
        <w:rPr>
          <w:rFonts w:hint="default" w:ascii="宋体" w:hAnsi="宋体" w:eastAsia="方正仿宋简体" w:cs="Times New Roman"/>
          <w:sz w:val="32"/>
          <w:szCs w:val="32"/>
          <w:lang w:eastAsia="zh-CN"/>
        </w:rPr>
        <w:t>和药品风险程度抽样</w:t>
      </w:r>
      <w:r>
        <w:rPr>
          <w:rFonts w:hint="default" w:ascii="宋体" w:hAnsi="宋体" w:eastAsia="方正仿宋简体" w:cs="Times New Roman"/>
          <w:sz w:val="32"/>
          <w:szCs w:val="32"/>
        </w:rPr>
        <w:t>。</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中药饮片应从未拆封的完整包装的样品中抽取，抽样条件允许的尽量抽取完整包装；需拆封抽样的，拆封前对包装情况要留存相关证据，如抽样外包装照片、外包装样品等。国家基本药物品种目录请在国家卫生健康委员会网站进行下载</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http://www.nhc.gov.cn/wjw/jbywml/201810/600865149f4740eb8ebe729c426fb5d7.shtml</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w:t>
      </w:r>
      <w:r>
        <w:rPr>
          <w:rFonts w:hint="eastAsia" w:ascii="宋体" w:hAnsi="宋体" w:eastAsia="方正仿宋简体" w:cs="Times New Roman"/>
          <w:sz w:val="32"/>
          <w:szCs w:val="32"/>
          <w:lang w:eastAsia="zh-CN"/>
        </w:rPr>
        <w:t>各</w:t>
      </w:r>
      <w:r>
        <w:rPr>
          <w:rFonts w:hint="default" w:ascii="宋体" w:hAnsi="宋体" w:eastAsia="方正仿宋简体" w:cs="Times New Roman"/>
          <w:sz w:val="32"/>
          <w:szCs w:val="32"/>
        </w:rPr>
        <w:t>抽检单位须对抽检品种属国家基药或省补品种在抽样凭证中进行备注说明。</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eastAsia" w:ascii="宋体" w:hAnsi="宋体" w:eastAsia="方正仿宋简体" w:cs="Times New Roman"/>
          <w:sz w:val="32"/>
          <w:szCs w:val="32"/>
          <w:lang w:eastAsia="zh-CN"/>
        </w:rPr>
        <w:t>（四）</w:t>
      </w:r>
      <w:r>
        <w:rPr>
          <w:rFonts w:hint="default" w:ascii="宋体" w:hAnsi="宋体" w:eastAsia="方正仿宋简体" w:cs="Times New Roman"/>
          <w:sz w:val="32"/>
          <w:szCs w:val="32"/>
        </w:rPr>
        <w:t>检验任务安排及要求</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检验由</w:t>
      </w:r>
      <w:r>
        <w:rPr>
          <w:rFonts w:hint="default" w:ascii="宋体" w:hAnsi="宋体" w:eastAsia="方正仿宋简体" w:cs="Times New Roman"/>
          <w:sz w:val="32"/>
          <w:szCs w:val="32"/>
          <w:lang w:eastAsia="zh-CN"/>
        </w:rPr>
        <w:t>州</w:t>
      </w:r>
      <w:r>
        <w:rPr>
          <w:rFonts w:hint="eastAsia" w:ascii="宋体" w:hAnsi="宋体" w:eastAsia="方正仿宋简体" w:cs="Times New Roman"/>
          <w:sz w:val="32"/>
          <w:szCs w:val="32"/>
          <w:lang w:eastAsia="zh-CN"/>
        </w:rPr>
        <w:t>食品药品</w:t>
      </w:r>
      <w:r>
        <w:rPr>
          <w:rFonts w:hint="default" w:ascii="宋体" w:hAnsi="宋体" w:eastAsia="方正仿宋简体" w:cs="Times New Roman"/>
          <w:sz w:val="32"/>
          <w:szCs w:val="32"/>
        </w:rPr>
        <w:t>检</w:t>
      </w:r>
      <w:r>
        <w:rPr>
          <w:rFonts w:hint="eastAsia" w:ascii="宋体" w:hAnsi="宋体" w:eastAsia="方正仿宋简体" w:cs="Times New Roman"/>
          <w:sz w:val="32"/>
          <w:szCs w:val="32"/>
          <w:lang w:eastAsia="zh-CN"/>
        </w:rPr>
        <w:t>验所</w:t>
      </w:r>
      <w:r>
        <w:rPr>
          <w:rFonts w:hint="default" w:ascii="宋体" w:hAnsi="宋体" w:eastAsia="方正仿宋简体" w:cs="Times New Roman"/>
          <w:sz w:val="32"/>
          <w:szCs w:val="32"/>
        </w:rPr>
        <w:t>完成。原则上要求全项检验，如有缺少标准物质等特殊情况，承检机构应在原始记录中进行备注。</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eastAsia" w:ascii="宋体" w:hAnsi="宋体" w:eastAsia="方正仿宋简体" w:cs="Times New Roman"/>
          <w:sz w:val="32"/>
          <w:szCs w:val="32"/>
          <w:lang w:val="en-US" w:eastAsia="zh-CN"/>
        </w:rPr>
      </w:pPr>
      <w:r>
        <w:rPr>
          <w:rFonts w:hint="eastAsia" w:ascii="宋体" w:hAnsi="宋体" w:eastAsia="方正仿宋简体" w:cs="Times New Roman"/>
          <w:sz w:val="32"/>
          <w:szCs w:val="32"/>
          <w:lang w:val="en-US" w:eastAsia="zh-CN"/>
        </w:rPr>
        <w:t>（五）为进一步规范我州药品监督抽验工作，严格按《国家药监局关于印发药品质量抽查检验管理办法的通知》（国药监药管</w:t>
      </w:r>
      <w:r>
        <w:rPr>
          <w:rFonts w:hint="default" w:ascii="宋体" w:hAnsi="宋体" w:eastAsia="方正仿宋简体" w:cs="Times New Roman"/>
          <w:sz w:val="32"/>
          <w:szCs w:val="32"/>
        </w:rPr>
        <w:t>〔20</w:t>
      </w:r>
      <w:r>
        <w:rPr>
          <w:rFonts w:hint="eastAsia" w:ascii="宋体" w:hAnsi="宋体" w:eastAsia="方正仿宋简体" w:cs="Times New Roman"/>
          <w:sz w:val="32"/>
          <w:szCs w:val="32"/>
          <w:lang w:val="en-US" w:eastAsia="zh-CN"/>
        </w:rPr>
        <w:t>19</w:t>
      </w:r>
      <w:r>
        <w:rPr>
          <w:rFonts w:hint="default" w:ascii="宋体" w:hAnsi="宋体" w:eastAsia="方正仿宋简体" w:cs="Times New Roman"/>
          <w:sz w:val="32"/>
          <w:szCs w:val="32"/>
        </w:rPr>
        <w:t>〕</w:t>
      </w:r>
      <w:r>
        <w:rPr>
          <w:rFonts w:hint="eastAsia" w:ascii="宋体" w:hAnsi="宋体" w:eastAsia="方正仿宋简体" w:cs="Times New Roman"/>
          <w:sz w:val="32"/>
          <w:szCs w:val="32"/>
          <w:lang w:val="en-US" w:eastAsia="zh-CN"/>
        </w:rPr>
        <w:t>34号）、《药品抽验原则及程序》（药监综药管</w:t>
      </w:r>
      <w:r>
        <w:rPr>
          <w:rFonts w:hint="default" w:ascii="宋体" w:hAnsi="宋体" w:eastAsia="方正仿宋简体" w:cs="Times New Roman"/>
          <w:sz w:val="32"/>
          <w:szCs w:val="32"/>
        </w:rPr>
        <w:t>〔20</w:t>
      </w:r>
      <w:r>
        <w:rPr>
          <w:rFonts w:hint="eastAsia" w:ascii="宋体" w:hAnsi="宋体" w:eastAsia="方正仿宋简体" w:cs="Times New Roman"/>
          <w:sz w:val="32"/>
          <w:szCs w:val="32"/>
          <w:lang w:val="en-US" w:eastAsia="zh-CN"/>
        </w:rPr>
        <w:t>19</w:t>
      </w:r>
      <w:r>
        <w:rPr>
          <w:rFonts w:hint="default" w:ascii="宋体" w:hAnsi="宋体" w:eastAsia="方正仿宋简体" w:cs="Times New Roman"/>
          <w:sz w:val="32"/>
          <w:szCs w:val="32"/>
        </w:rPr>
        <w:t>〕</w:t>
      </w:r>
      <w:r>
        <w:rPr>
          <w:rFonts w:hint="eastAsia" w:ascii="宋体" w:hAnsi="宋体" w:eastAsia="方正仿宋简体" w:cs="Times New Roman"/>
          <w:sz w:val="32"/>
          <w:szCs w:val="32"/>
          <w:lang w:val="en-US" w:eastAsia="zh-CN"/>
        </w:rPr>
        <w:t>108号）的规定开展我州药品监督抽</w:t>
      </w:r>
      <w:r>
        <w:rPr>
          <w:rFonts w:hint="default" w:ascii="宋体" w:hAnsi="宋体" w:eastAsia="方正仿宋简体" w:cs="Times New Roman"/>
          <w:sz w:val="32"/>
          <w:szCs w:val="32"/>
        </w:rPr>
        <w:t>样</w:t>
      </w:r>
      <w:r>
        <w:rPr>
          <w:rFonts w:hint="eastAsia" w:ascii="宋体" w:hAnsi="宋体" w:eastAsia="方正仿宋简体" w:cs="Times New Roman"/>
          <w:sz w:val="32"/>
          <w:szCs w:val="32"/>
          <w:lang w:eastAsia="zh-CN"/>
        </w:rPr>
        <w:t>、检验</w:t>
      </w:r>
      <w:r>
        <w:rPr>
          <w:rFonts w:hint="eastAsia" w:ascii="宋体" w:hAnsi="宋体" w:eastAsia="方正仿宋简体" w:cs="Times New Roman"/>
          <w:sz w:val="32"/>
          <w:szCs w:val="32"/>
          <w:lang w:val="en-US" w:eastAsia="zh-CN"/>
        </w:rPr>
        <w:t>工作。</w:t>
      </w:r>
      <w:r>
        <w:rPr>
          <w:rFonts w:hint="eastAsia" w:ascii="宋体" w:hAnsi="宋体" w:eastAsia="方正仿宋简体" w:cs="Times New Roman"/>
          <w:sz w:val="32"/>
          <w:szCs w:val="32"/>
          <w:lang w:eastAsia="zh-CN"/>
        </w:rPr>
        <w:t>各</w:t>
      </w:r>
      <w:r>
        <w:rPr>
          <w:rFonts w:hint="default" w:ascii="宋体" w:hAnsi="宋体" w:eastAsia="方正仿宋简体" w:cs="Times New Roman"/>
          <w:sz w:val="32"/>
          <w:szCs w:val="32"/>
        </w:rPr>
        <w:t>抽样单位</w:t>
      </w:r>
      <w:r>
        <w:rPr>
          <w:rFonts w:hint="eastAsia" w:ascii="宋体" w:hAnsi="宋体" w:eastAsia="方正仿宋简体" w:cs="Times New Roman"/>
          <w:sz w:val="32"/>
          <w:szCs w:val="32"/>
          <w:lang w:eastAsia="zh-CN"/>
        </w:rPr>
        <w:t>必</w:t>
      </w:r>
      <w:r>
        <w:rPr>
          <w:rFonts w:hint="default" w:ascii="宋体" w:hAnsi="宋体" w:eastAsia="方正仿宋简体" w:cs="Times New Roman"/>
          <w:sz w:val="32"/>
          <w:szCs w:val="32"/>
        </w:rPr>
        <w:t>须对</w:t>
      </w:r>
      <w:r>
        <w:rPr>
          <w:rFonts w:hint="eastAsia" w:ascii="宋体" w:hAnsi="宋体" w:eastAsia="方正仿宋简体" w:cs="Times New Roman"/>
          <w:sz w:val="32"/>
          <w:szCs w:val="32"/>
          <w:lang w:eastAsia="zh-CN"/>
        </w:rPr>
        <w:t>所</w:t>
      </w:r>
      <w:r>
        <w:rPr>
          <w:rFonts w:hint="default" w:ascii="宋体" w:hAnsi="宋体" w:eastAsia="方正仿宋简体" w:cs="Times New Roman"/>
          <w:sz w:val="32"/>
          <w:szCs w:val="32"/>
        </w:rPr>
        <w:t>抽样品</w:t>
      </w:r>
      <w:r>
        <w:rPr>
          <w:rFonts w:hint="eastAsia" w:ascii="宋体" w:hAnsi="宋体" w:eastAsia="方正仿宋简体" w:cs="Times New Roman"/>
          <w:sz w:val="32"/>
          <w:szCs w:val="32"/>
          <w:lang w:eastAsia="zh-CN"/>
        </w:rPr>
        <w:t>拍照</w:t>
      </w:r>
      <w:r>
        <w:rPr>
          <w:rFonts w:hint="default" w:ascii="宋体" w:hAnsi="宋体" w:eastAsia="方正仿宋简体" w:cs="Times New Roman"/>
          <w:sz w:val="32"/>
          <w:szCs w:val="32"/>
        </w:rPr>
        <w:t>留存相关证据</w:t>
      </w:r>
      <w:r>
        <w:rPr>
          <w:rFonts w:hint="eastAsia" w:ascii="宋体" w:hAnsi="宋体" w:eastAsia="方正仿宋简体" w:cs="Times New Roman"/>
          <w:sz w:val="32"/>
          <w:szCs w:val="32"/>
          <w:lang w:eastAsia="zh-CN"/>
        </w:rPr>
        <w:t>，要求每个</w:t>
      </w:r>
      <w:r>
        <w:rPr>
          <w:rFonts w:hint="default" w:ascii="宋体" w:hAnsi="宋体" w:eastAsia="方正仿宋简体" w:cs="Times New Roman"/>
          <w:sz w:val="32"/>
          <w:szCs w:val="32"/>
        </w:rPr>
        <w:t>样品</w:t>
      </w:r>
      <w:r>
        <w:rPr>
          <w:rFonts w:hint="eastAsia" w:ascii="宋体" w:hAnsi="宋体" w:eastAsia="方正仿宋简体" w:cs="Times New Roman"/>
          <w:sz w:val="32"/>
          <w:szCs w:val="32"/>
          <w:lang w:eastAsia="zh-CN"/>
        </w:rPr>
        <w:t>在</w:t>
      </w:r>
      <w:r>
        <w:rPr>
          <w:rFonts w:hint="default" w:ascii="宋体" w:hAnsi="宋体" w:eastAsia="方正仿宋简体" w:cs="Times New Roman"/>
          <w:sz w:val="32"/>
          <w:szCs w:val="32"/>
        </w:rPr>
        <w:t>抽样</w:t>
      </w:r>
      <w:r>
        <w:rPr>
          <w:rFonts w:hint="eastAsia" w:ascii="宋体" w:hAnsi="宋体" w:eastAsia="方正仿宋简体" w:cs="Times New Roman"/>
          <w:sz w:val="32"/>
          <w:szCs w:val="32"/>
          <w:lang w:eastAsia="zh-CN"/>
        </w:rPr>
        <w:t>时拍四张照片，具体要求：一是所</w:t>
      </w:r>
      <w:r>
        <w:rPr>
          <w:rFonts w:hint="default" w:ascii="宋体" w:hAnsi="宋体" w:eastAsia="方正仿宋简体" w:cs="Times New Roman"/>
          <w:sz w:val="32"/>
          <w:szCs w:val="32"/>
        </w:rPr>
        <w:t>抽样品</w:t>
      </w:r>
      <w:r>
        <w:rPr>
          <w:rFonts w:hint="eastAsia" w:ascii="宋体" w:hAnsi="宋体" w:eastAsia="方正仿宋简体" w:cs="Times New Roman"/>
          <w:sz w:val="32"/>
          <w:szCs w:val="32"/>
          <w:lang w:eastAsia="zh-CN"/>
        </w:rPr>
        <w:t>所处环境的照片、二是所</w:t>
      </w:r>
      <w:r>
        <w:rPr>
          <w:rFonts w:hint="default" w:ascii="宋体" w:hAnsi="宋体" w:eastAsia="方正仿宋简体" w:cs="Times New Roman"/>
          <w:sz w:val="32"/>
          <w:szCs w:val="32"/>
        </w:rPr>
        <w:t>抽样品</w:t>
      </w:r>
      <w:r>
        <w:rPr>
          <w:rFonts w:hint="eastAsia" w:ascii="宋体" w:hAnsi="宋体" w:eastAsia="方正仿宋简体" w:cs="Times New Roman"/>
          <w:sz w:val="32"/>
          <w:szCs w:val="32"/>
          <w:lang w:eastAsia="zh-CN"/>
        </w:rPr>
        <w:t>近距离照片、三是所</w:t>
      </w:r>
      <w:r>
        <w:rPr>
          <w:rFonts w:hint="default" w:ascii="宋体" w:hAnsi="宋体" w:eastAsia="方正仿宋简体" w:cs="Times New Roman"/>
          <w:sz w:val="32"/>
          <w:szCs w:val="32"/>
        </w:rPr>
        <w:t>抽样品</w:t>
      </w:r>
      <w:r>
        <w:rPr>
          <w:rFonts w:hint="eastAsia" w:ascii="宋体" w:hAnsi="宋体" w:eastAsia="方正仿宋简体" w:cs="Times New Roman"/>
          <w:sz w:val="32"/>
          <w:szCs w:val="32"/>
          <w:lang w:eastAsia="zh-CN"/>
        </w:rPr>
        <w:t>封装完毕后的近距离照片、四是在</w:t>
      </w:r>
      <w:r>
        <w:rPr>
          <w:rFonts w:hint="default" w:ascii="宋体" w:hAnsi="宋体" w:eastAsia="方正仿宋简体" w:cs="Times New Roman"/>
          <w:sz w:val="32"/>
          <w:szCs w:val="32"/>
        </w:rPr>
        <w:t>抽样</w:t>
      </w:r>
      <w:r>
        <w:rPr>
          <w:rFonts w:hint="eastAsia" w:ascii="宋体" w:hAnsi="宋体" w:eastAsia="方正仿宋简体" w:cs="Times New Roman"/>
          <w:sz w:val="32"/>
          <w:szCs w:val="32"/>
          <w:lang w:eastAsia="zh-CN"/>
        </w:rPr>
        <w:t>现场的</w:t>
      </w:r>
      <w:r>
        <w:rPr>
          <w:rFonts w:hint="default" w:ascii="宋体" w:hAnsi="宋体" w:eastAsia="方正仿宋简体" w:cs="Times New Roman"/>
          <w:sz w:val="32"/>
          <w:szCs w:val="32"/>
        </w:rPr>
        <w:t>抽样</w:t>
      </w:r>
      <w:r>
        <w:rPr>
          <w:rFonts w:hint="eastAsia" w:ascii="宋体" w:hAnsi="宋体" w:eastAsia="方正仿宋简体" w:cs="Times New Roman"/>
          <w:sz w:val="32"/>
          <w:szCs w:val="32"/>
          <w:lang w:eastAsia="zh-CN"/>
        </w:rPr>
        <w:t>人员与被</w:t>
      </w:r>
      <w:r>
        <w:rPr>
          <w:rFonts w:hint="default" w:ascii="宋体" w:hAnsi="宋体" w:eastAsia="方正仿宋简体" w:cs="Times New Roman"/>
          <w:sz w:val="32"/>
          <w:szCs w:val="32"/>
        </w:rPr>
        <w:t>抽样单位</w:t>
      </w:r>
      <w:r>
        <w:rPr>
          <w:rFonts w:hint="eastAsia" w:ascii="宋体" w:hAnsi="宋体" w:eastAsia="方正仿宋简体" w:cs="Times New Roman"/>
          <w:sz w:val="32"/>
          <w:szCs w:val="32"/>
          <w:lang w:eastAsia="zh-CN"/>
        </w:rPr>
        <w:t>经手人共同持已封装</w:t>
      </w:r>
      <w:r>
        <w:rPr>
          <w:rFonts w:hint="default" w:ascii="宋体" w:hAnsi="宋体" w:eastAsia="方正仿宋简体" w:cs="Times New Roman"/>
          <w:sz w:val="32"/>
          <w:szCs w:val="32"/>
        </w:rPr>
        <w:t>样品</w:t>
      </w:r>
      <w:r>
        <w:rPr>
          <w:rFonts w:hint="eastAsia" w:ascii="宋体" w:hAnsi="宋体" w:eastAsia="方正仿宋简体" w:cs="Times New Roman"/>
          <w:sz w:val="32"/>
          <w:szCs w:val="32"/>
          <w:lang w:eastAsia="zh-CN"/>
        </w:rPr>
        <w:t>的照片，所拍</w:t>
      </w:r>
      <w:r>
        <w:rPr>
          <w:rFonts w:hint="default" w:ascii="宋体" w:hAnsi="宋体" w:eastAsia="方正仿宋简体" w:cs="Times New Roman"/>
          <w:sz w:val="32"/>
          <w:szCs w:val="32"/>
        </w:rPr>
        <w:t>样品</w:t>
      </w:r>
      <w:r>
        <w:rPr>
          <w:rFonts w:hint="eastAsia" w:ascii="宋体" w:hAnsi="宋体" w:eastAsia="方正仿宋简体" w:cs="Times New Roman"/>
          <w:sz w:val="32"/>
          <w:szCs w:val="32"/>
          <w:lang w:eastAsia="zh-CN"/>
        </w:rPr>
        <w:t>照片在送</w:t>
      </w:r>
      <w:r>
        <w:rPr>
          <w:rFonts w:hint="default" w:ascii="宋体" w:hAnsi="宋体" w:eastAsia="方正仿宋简体" w:cs="Times New Roman"/>
          <w:sz w:val="32"/>
          <w:szCs w:val="32"/>
        </w:rPr>
        <w:t>样</w:t>
      </w:r>
      <w:r>
        <w:rPr>
          <w:rFonts w:hint="eastAsia" w:ascii="宋体" w:hAnsi="宋体" w:eastAsia="方正仿宋简体" w:cs="Times New Roman"/>
          <w:sz w:val="32"/>
          <w:szCs w:val="32"/>
          <w:lang w:eastAsia="zh-CN"/>
        </w:rPr>
        <w:t>时报送</w:t>
      </w:r>
      <w:r>
        <w:rPr>
          <w:rFonts w:hint="default" w:ascii="宋体" w:hAnsi="宋体" w:eastAsia="方正仿宋简体" w:cs="Times New Roman"/>
          <w:sz w:val="32"/>
          <w:szCs w:val="32"/>
          <w:lang w:eastAsia="zh-CN"/>
        </w:rPr>
        <w:t>州</w:t>
      </w:r>
      <w:r>
        <w:rPr>
          <w:rFonts w:hint="eastAsia" w:ascii="宋体" w:hAnsi="宋体" w:eastAsia="方正仿宋简体" w:cs="Times New Roman"/>
          <w:sz w:val="32"/>
          <w:szCs w:val="32"/>
          <w:lang w:eastAsia="zh-CN"/>
        </w:rPr>
        <w:t>食品药品</w:t>
      </w:r>
      <w:r>
        <w:rPr>
          <w:rFonts w:hint="default" w:ascii="宋体" w:hAnsi="宋体" w:eastAsia="方正仿宋简体" w:cs="Times New Roman"/>
          <w:sz w:val="32"/>
          <w:szCs w:val="32"/>
        </w:rPr>
        <w:t>检</w:t>
      </w:r>
      <w:r>
        <w:rPr>
          <w:rFonts w:hint="eastAsia" w:ascii="宋体" w:hAnsi="宋体" w:eastAsia="方正仿宋简体" w:cs="Times New Roman"/>
          <w:sz w:val="32"/>
          <w:szCs w:val="32"/>
          <w:lang w:eastAsia="zh-CN"/>
        </w:rPr>
        <w:t>验所。</w:t>
      </w:r>
      <w:r>
        <w:rPr>
          <w:rFonts w:hint="default" w:ascii="宋体" w:hAnsi="宋体" w:eastAsia="方正仿宋简体" w:cs="Times New Roman"/>
          <w:sz w:val="32"/>
          <w:szCs w:val="32"/>
          <w:lang w:eastAsia="zh-CN"/>
        </w:rPr>
        <w:t>州</w:t>
      </w:r>
      <w:r>
        <w:rPr>
          <w:rFonts w:hint="eastAsia" w:ascii="宋体" w:hAnsi="宋体" w:eastAsia="方正仿宋简体" w:cs="Times New Roman"/>
          <w:sz w:val="32"/>
          <w:szCs w:val="32"/>
          <w:lang w:eastAsia="zh-CN"/>
        </w:rPr>
        <w:t>食品药品</w:t>
      </w:r>
      <w:r>
        <w:rPr>
          <w:rFonts w:hint="default" w:ascii="宋体" w:hAnsi="宋体" w:eastAsia="方正仿宋简体" w:cs="Times New Roman"/>
          <w:sz w:val="32"/>
          <w:szCs w:val="32"/>
        </w:rPr>
        <w:t>检</w:t>
      </w:r>
      <w:r>
        <w:rPr>
          <w:rFonts w:hint="eastAsia" w:ascii="宋体" w:hAnsi="宋体" w:eastAsia="方正仿宋简体" w:cs="Times New Roman"/>
          <w:sz w:val="32"/>
          <w:szCs w:val="32"/>
          <w:lang w:eastAsia="zh-CN"/>
        </w:rPr>
        <w:t>验所应按所</w:t>
      </w:r>
      <w:r>
        <w:rPr>
          <w:rFonts w:hint="default" w:ascii="宋体" w:hAnsi="宋体" w:eastAsia="方正仿宋简体" w:cs="Times New Roman"/>
          <w:sz w:val="32"/>
          <w:szCs w:val="32"/>
        </w:rPr>
        <w:t>抽样品</w:t>
      </w:r>
      <w:r>
        <w:rPr>
          <w:rFonts w:hint="eastAsia" w:ascii="宋体" w:hAnsi="宋体" w:eastAsia="方正仿宋简体" w:cs="Times New Roman"/>
          <w:sz w:val="32"/>
          <w:szCs w:val="32"/>
          <w:lang w:val="en-US" w:eastAsia="zh-CN"/>
        </w:rPr>
        <w:t>规定的储存条件妥善保管</w:t>
      </w:r>
      <w:r>
        <w:rPr>
          <w:rFonts w:hint="eastAsia" w:ascii="宋体" w:hAnsi="宋体" w:eastAsia="方正仿宋简体" w:cs="Times New Roman"/>
          <w:sz w:val="32"/>
          <w:szCs w:val="32"/>
          <w:lang w:eastAsia="zh-CN"/>
        </w:rPr>
        <w:t>送</w:t>
      </w:r>
      <w:r>
        <w:rPr>
          <w:rFonts w:hint="default" w:ascii="宋体" w:hAnsi="宋体" w:eastAsia="方正仿宋简体" w:cs="Times New Roman"/>
          <w:sz w:val="32"/>
          <w:szCs w:val="32"/>
        </w:rPr>
        <w:t>样</w:t>
      </w:r>
      <w:r>
        <w:rPr>
          <w:rFonts w:hint="eastAsia" w:ascii="宋体" w:hAnsi="宋体" w:eastAsia="方正仿宋简体" w:cs="Times New Roman"/>
          <w:sz w:val="32"/>
          <w:szCs w:val="32"/>
          <w:lang w:eastAsia="zh-CN"/>
        </w:rPr>
        <w:t>及留</w:t>
      </w:r>
      <w:r>
        <w:rPr>
          <w:rFonts w:hint="default" w:ascii="宋体" w:hAnsi="宋体" w:eastAsia="方正仿宋简体" w:cs="Times New Roman"/>
          <w:sz w:val="32"/>
          <w:szCs w:val="32"/>
        </w:rPr>
        <w:t>样</w:t>
      </w:r>
      <w:r>
        <w:rPr>
          <w:rFonts w:hint="eastAsia" w:ascii="宋体" w:hAnsi="宋体" w:eastAsia="方正仿宋简体" w:cs="Times New Roman"/>
          <w:sz w:val="32"/>
          <w:szCs w:val="32"/>
          <w:lang w:eastAsia="zh-CN"/>
        </w:rPr>
        <w:t>，</w:t>
      </w:r>
      <w:r>
        <w:rPr>
          <w:rFonts w:hint="eastAsia" w:ascii="宋体" w:hAnsi="宋体" w:eastAsia="方正仿宋简体" w:cs="Times New Roman"/>
          <w:sz w:val="32"/>
          <w:szCs w:val="32"/>
          <w:lang w:val="en-US" w:eastAsia="zh-CN"/>
        </w:rPr>
        <w:t>按规定时限完成</w:t>
      </w:r>
      <w:r>
        <w:rPr>
          <w:rFonts w:hint="default" w:ascii="宋体" w:hAnsi="宋体" w:eastAsia="方正仿宋简体" w:cs="Times New Roman"/>
          <w:sz w:val="32"/>
          <w:szCs w:val="32"/>
        </w:rPr>
        <w:t>检验工作</w:t>
      </w:r>
      <w:r>
        <w:rPr>
          <w:rFonts w:hint="eastAsia" w:ascii="宋体" w:hAnsi="宋体" w:eastAsia="方正仿宋简体" w:cs="Times New Roman"/>
          <w:sz w:val="32"/>
          <w:szCs w:val="32"/>
          <w:lang w:eastAsia="zh-CN"/>
        </w:rPr>
        <w:t>并出具</w:t>
      </w:r>
      <w:r>
        <w:rPr>
          <w:rFonts w:hint="default" w:ascii="宋体" w:hAnsi="宋体" w:eastAsia="方正仿宋简体" w:cs="Times New Roman"/>
          <w:sz w:val="32"/>
          <w:szCs w:val="32"/>
        </w:rPr>
        <w:t>检验</w:t>
      </w:r>
      <w:r>
        <w:rPr>
          <w:rFonts w:hint="eastAsia" w:ascii="宋体" w:hAnsi="宋体" w:eastAsia="方正仿宋简体" w:cs="Times New Roman"/>
          <w:sz w:val="32"/>
          <w:szCs w:val="32"/>
          <w:lang w:eastAsia="zh-CN"/>
        </w:rPr>
        <w:t>报告书。</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lang w:val="en-US" w:eastAsia="zh-CN"/>
        </w:rPr>
      </w:pPr>
      <w:r>
        <w:rPr>
          <w:rFonts w:hint="default" w:ascii="宋体" w:hAnsi="宋体" w:eastAsia="方正仿宋简体" w:cs="Times New Roman"/>
          <w:sz w:val="32"/>
          <w:szCs w:val="32"/>
          <w:lang w:val="en-US" w:eastAsia="zh-CN"/>
        </w:rPr>
        <w:t>四、工作要求</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eastAsia" w:ascii="宋体" w:hAnsi="宋体" w:eastAsia="方正仿宋简体" w:cs="Times New Roman"/>
          <w:sz w:val="32"/>
          <w:szCs w:val="32"/>
        </w:rPr>
      </w:pPr>
      <w:r>
        <w:rPr>
          <w:rFonts w:hint="eastAsia" w:ascii="宋体" w:hAnsi="宋体" w:eastAsia="方正仿宋简体" w:cs="Times New Roman"/>
          <w:sz w:val="32"/>
          <w:szCs w:val="32"/>
        </w:rPr>
        <w:t>（一）时间要求</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eastAsia" w:ascii="宋体" w:hAnsi="宋体" w:eastAsia="方正仿宋简体" w:cs="Times New Roman"/>
          <w:sz w:val="32"/>
          <w:szCs w:val="32"/>
          <w:lang w:eastAsia="zh-CN"/>
        </w:rPr>
        <w:t>各县市</w:t>
      </w:r>
      <w:r>
        <w:rPr>
          <w:rFonts w:hint="default" w:ascii="宋体" w:hAnsi="宋体" w:eastAsia="方正仿宋简体" w:cs="Times New Roman"/>
          <w:sz w:val="32"/>
          <w:szCs w:val="32"/>
        </w:rPr>
        <w:t>市场监督管理局应于2021年7月</w:t>
      </w:r>
      <w:r>
        <w:rPr>
          <w:rFonts w:hint="eastAsia" w:ascii="宋体" w:hAnsi="宋体" w:eastAsia="方正仿宋简体" w:cs="Times New Roman"/>
          <w:sz w:val="32"/>
          <w:szCs w:val="32"/>
          <w:lang w:val="en-US" w:eastAsia="zh-CN"/>
        </w:rPr>
        <w:t>15</w:t>
      </w:r>
      <w:r>
        <w:rPr>
          <w:rFonts w:hint="default" w:ascii="宋体" w:hAnsi="宋体" w:eastAsia="方正仿宋简体" w:cs="Times New Roman"/>
          <w:sz w:val="32"/>
          <w:szCs w:val="32"/>
        </w:rPr>
        <w:t>日前完成抽</w:t>
      </w:r>
      <w:r>
        <w:rPr>
          <w:rFonts w:hint="eastAsia" w:ascii="宋体" w:hAnsi="宋体" w:eastAsia="方正仿宋简体" w:cs="Times New Roman"/>
          <w:sz w:val="32"/>
          <w:szCs w:val="32"/>
          <w:lang w:eastAsia="zh-CN"/>
        </w:rPr>
        <w:t>样</w:t>
      </w:r>
      <w:r>
        <w:rPr>
          <w:rFonts w:hint="default" w:ascii="宋体" w:hAnsi="宋体" w:eastAsia="方正仿宋简体" w:cs="Times New Roman"/>
          <w:sz w:val="32"/>
          <w:szCs w:val="32"/>
        </w:rPr>
        <w:t>任务并把</w:t>
      </w:r>
      <w:r>
        <w:rPr>
          <w:rFonts w:hint="eastAsia" w:ascii="宋体" w:hAnsi="宋体" w:eastAsia="方正仿宋简体" w:cs="Times New Roman"/>
          <w:sz w:val="32"/>
          <w:szCs w:val="32"/>
          <w:lang w:eastAsia="zh-CN"/>
        </w:rPr>
        <w:t>样</w:t>
      </w:r>
      <w:r>
        <w:rPr>
          <w:rFonts w:hint="default" w:ascii="宋体" w:hAnsi="宋体" w:eastAsia="方正仿宋简体" w:cs="Times New Roman"/>
          <w:sz w:val="32"/>
          <w:szCs w:val="32"/>
        </w:rPr>
        <w:t>品送</w:t>
      </w:r>
      <w:r>
        <w:rPr>
          <w:rFonts w:hint="eastAsia" w:ascii="宋体" w:hAnsi="宋体" w:eastAsia="方正仿宋简体" w:cs="Times New Roman"/>
          <w:sz w:val="32"/>
          <w:szCs w:val="32"/>
          <w:lang w:eastAsia="zh-CN"/>
        </w:rPr>
        <w:t>至</w:t>
      </w:r>
      <w:r>
        <w:rPr>
          <w:rFonts w:hint="default" w:ascii="宋体" w:hAnsi="宋体" w:eastAsia="方正仿宋简体" w:cs="Times New Roman"/>
          <w:sz w:val="32"/>
          <w:szCs w:val="32"/>
          <w:lang w:eastAsia="zh-CN"/>
        </w:rPr>
        <w:t>州</w:t>
      </w:r>
      <w:r>
        <w:rPr>
          <w:rFonts w:hint="eastAsia" w:ascii="宋体" w:hAnsi="宋体" w:eastAsia="方正仿宋简体" w:cs="Times New Roman"/>
          <w:sz w:val="32"/>
          <w:szCs w:val="32"/>
          <w:lang w:eastAsia="zh-CN"/>
        </w:rPr>
        <w:t>食品药品</w:t>
      </w:r>
      <w:r>
        <w:rPr>
          <w:rFonts w:hint="default" w:ascii="宋体" w:hAnsi="宋体" w:eastAsia="方正仿宋简体" w:cs="Times New Roman"/>
          <w:sz w:val="32"/>
          <w:szCs w:val="32"/>
        </w:rPr>
        <w:t>检</w:t>
      </w:r>
      <w:r>
        <w:rPr>
          <w:rFonts w:hint="eastAsia" w:ascii="宋体" w:hAnsi="宋体" w:eastAsia="方正仿宋简体" w:cs="Times New Roman"/>
          <w:sz w:val="32"/>
          <w:szCs w:val="32"/>
          <w:lang w:eastAsia="zh-CN"/>
        </w:rPr>
        <w:t>验所</w:t>
      </w:r>
      <w:r>
        <w:rPr>
          <w:rFonts w:hint="default" w:ascii="宋体" w:hAnsi="宋体" w:eastAsia="方正仿宋简体" w:cs="Times New Roman"/>
          <w:sz w:val="32"/>
          <w:szCs w:val="32"/>
        </w:rPr>
        <w:t>，</w:t>
      </w:r>
      <w:r>
        <w:rPr>
          <w:rFonts w:hint="default" w:ascii="宋体" w:hAnsi="宋体" w:eastAsia="方正仿宋简体" w:cs="Times New Roman"/>
          <w:sz w:val="32"/>
          <w:szCs w:val="32"/>
          <w:lang w:eastAsia="zh-CN"/>
        </w:rPr>
        <w:t>州</w:t>
      </w:r>
      <w:r>
        <w:rPr>
          <w:rFonts w:hint="eastAsia" w:ascii="宋体" w:hAnsi="宋体" w:eastAsia="方正仿宋简体" w:cs="Times New Roman"/>
          <w:sz w:val="32"/>
          <w:szCs w:val="32"/>
          <w:lang w:eastAsia="zh-CN"/>
        </w:rPr>
        <w:t>食品药品</w:t>
      </w:r>
      <w:r>
        <w:rPr>
          <w:rFonts w:hint="default" w:ascii="宋体" w:hAnsi="宋体" w:eastAsia="方正仿宋简体" w:cs="Times New Roman"/>
          <w:sz w:val="32"/>
          <w:szCs w:val="32"/>
        </w:rPr>
        <w:t>检</w:t>
      </w:r>
      <w:r>
        <w:rPr>
          <w:rFonts w:hint="eastAsia" w:ascii="宋体" w:hAnsi="宋体" w:eastAsia="方正仿宋简体" w:cs="Times New Roman"/>
          <w:sz w:val="32"/>
          <w:szCs w:val="32"/>
          <w:lang w:eastAsia="zh-CN"/>
        </w:rPr>
        <w:t>验所</w:t>
      </w:r>
      <w:r>
        <w:rPr>
          <w:rFonts w:hint="default" w:ascii="宋体" w:hAnsi="宋体" w:eastAsia="方正仿宋简体" w:cs="Times New Roman"/>
          <w:sz w:val="32"/>
          <w:szCs w:val="32"/>
        </w:rPr>
        <w:t>应于2021年9月30日前完成检验工作。各</w:t>
      </w:r>
      <w:r>
        <w:rPr>
          <w:rFonts w:hint="eastAsia" w:ascii="宋体" w:hAnsi="宋体" w:eastAsia="方正仿宋简体" w:cs="Times New Roman"/>
          <w:sz w:val="32"/>
          <w:szCs w:val="32"/>
          <w:lang w:eastAsia="zh-CN"/>
        </w:rPr>
        <w:t>县市</w:t>
      </w:r>
      <w:r>
        <w:rPr>
          <w:rFonts w:hint="default" w:ascii="宋体" w:hAnsi="宋体" w:eastAsia="方正仿宋简体" w:cs="Times New Roman"/>
          <w:sz w:val="32"/>
          <w:szCs w:val="32"/>
        </w:rPr>
        <w:t>市场监</w:t>
      </w:r>
      <w:r>
        <w:rPr>
          <w:rFonts w:hint="eastAsia" w:ascii="宋体" w:hAnsi="宋体" w:eastAsia="方正仿宋简体" w:cs="Times New Roman"/>
          <w:sz w:val="32"/>
          <w:szCs w:val="32"/>
          <w:lang w:eastAsia="zh-CN"/>
        </w:rPr>
        <w:t>督理</w:t>
      </w:r>
      <w:r>
        <w:rPr>
          <w:rFonts w:hint="default" w:ascii="宋体" w:hAnsi="宋体" w:eastAsia="方正仿宋简体" w:cs="Times New Roman"/>
          <w:sz w:val="32"/>
          <w:szCs w:val="32"/>
        </w:rPr>
        <w:t>管局</w:t>
      </w:r>
      <w:r>
        <w:rPr>
          <w:rFonts w:hint="eastAsia" w:ascii="宋体" w:hAnsi="宋体" w:eastAsia="方正仿宋简体" w:cs="Times New Roman"/>
          <w:sz w:val="32"/>
          <w:szCs w:val="32"/>
          <w:lang w:eastAsia="zh-CN"/>
        </w:rPr>
        <w:t>的年度药品监督抽验</w:t>
      </w:r>
      <w:r>
        <w:rPr>
          <w:rFonts w:hint="default" w:ascii="宋体" w:hAnsi="宋体" w:eastAsia="方正仿宋简体" w:cs="Times New Roman"/>
          <w:sz w:val="32"/>
          <w:szCs w:val="32"/>
        </w:rPr>
        <w:t>工作总结应于2021年10月1</w:t>
      </w:r>
      <w:r>
        <w:rPr>
          <w:rFonts w:hint="eastAsia" w:ascii="宋体" w:hAnsi="宋体" w:eastAsia="方正仿宋简体" w:cs="Times New Roman"/>
          <w:sz w:val="32"/>
          <w:szCs w:val="32"/>
          <w:lang w:val="en-US" w:eastAsia="zh-CN"/>
        </w:rPr>
        <w:t>0</w:t>
      </w:r>
      <w:r>
        <w:rPr>
          <w:rFonts w:hint="default" w:ascii="宋体" w:hAnsi="宋体" w:eastAsia="方正仿宋简体" w:cs="Times New Roman"/>
          <w:sz w:val="32"/>
          <w:szCs w:val="32"/>
        </w:rPr>
        <w:t>日前报送至</w:t>
      </w:r>
      <w:r>
        <w:rPr>
          <w:rFonts w:hint="eastAsia" w:ascii="宋体" w:hAnsi="宋体" w:eastAsia="方正仿宋简体" w:cs="Times New Roman"/>
          <w:sz w:val="32"/>
          <w:szCs w:val="32"/>
          <w:lang w:eastAsia="zh-CN"/>
        </w:rPr>
        <w:t>州</w:t>
      </w:r>
      <w:r>
        <w:rPr>
          <w:rFonts w:hint="default" w:ascii="宋体" w:hAnsi="宋体" w:eastAsia="方正仿宋简体" w:cs="Times New Roman"/>
          <w:sz w:val="32"/>
          <w:szCs w:val="32"/>
        </w:rPr>
        <w:t>局</w:t>
      </w:r>
      <w:r>
        <w:rPr>
          <w:rFonts w:hint="eastAsia" w:ascii="宋体" w:hAnsi="宋体" w:eastAsia="方正仿宋简体" w:cs="Times New Roman"/>
          <w:sz w:val="32"/>
          <w:szCs w:val="32"/>
          <w:lang w:eastAsia="zh-CN"/>
        </w:rPr>
        <w:t>药化流通科</w:t>
      </w:r>
      <w:r>
        <w:rPr>
          <w:rFonts w:hint="default" w:ascii="宋体" w:hAnsi="宋体" w:eastAsia="方正仿宋简体" w:cs="Times New Roman"/>
          <w:sz w:val="32"/>
          <w:szCs w:val="32"/>
        </w:rPr>
        <w:t>，</w:t>
      </w:r>
      <w:r>
        <w:rPr>
          <w:rFonts w:hint="eastAsia" w:ascii="宋体" w:hAnsi="宋体" w:eastAsia="方正仿宋简体" w:cs="Times New Roman"/>
          <w:sz w:val="32"/>
          <w:szCs w:val="32"/>
          <w:lang w:eastAsia="zh-CN"/>
        </w:rPr>
        <w:t>州</w:t>
      </w:r>
      <w:r>
        <w:rPr>
          <w:rFonts w:hint="default" w:ascii="宋体" w:hAnsi="宋体" w:eastAsia="方正仿宋简体" w:cs="Times New Roman"/>
          <w:sz w:val="32"/>
          <w:szCs w:val="32"/>
        </w:rPr>
        <w:t>局在2021年</w:t>
      </w:r>
      <w:r>
        <w:rPr>
          <w:rFonts w:hint="eastAsia" w:ascii="宋体" w:hAnsi="宋体" w:eastAsia="方正仿宋简体" w:cs="Times New Roman"/>
          <w:sz w:val="32"/>
          <w:szCs w:val="32"/>
          <w:lang w:val="en-US" w:eastAsia="zh-CN"/>
        </w:rPr>
        <w:t>10</w:t>
      </w:r>
      <w:r>
        <w:rPr>
          <w:rFonts w:hint="default" w:ascii="宋体" w:hAnsi="宋体" w:eastAsia="方正仿宋简体" w:cs="Times New Roman"/>
          <w:sz w:val="32"/>
          <w:szCs w:val="32"/>
        </w:rPr>
        <w:t>月</w:t>
      </w:r>
      <w:r>
        <w:rPr>
          <w:rFonts w:hint="eastAsia" w:ascii="宋体" w:hAnsi="宋体" w:eastAsia="方正仿宋简体" w:cs="Times New Roman"/>
          <w:sz w:val="32"/>
          <w:szCs w:val="32"/>
          <w:lang w:val="en-US" w:eastAsia="zh-CN"/>
        </w:rPr>
        <w:t>15</w:t>
      </w:r>
      <w:r>
        <w:rPr>
          <w:rFonts w:hint="default" w:ascii="宋体" w:hAnsi="宋体" w:eastAsia="方正仿宋简体" w:cs="Times New Roman"/>
          <w:sz w:val="32"/>
          <w:szCs w:val="32"/>
        </w:rPr>
        <w:t>日前</w:t>
      </w:r>
      <w:r>
        <w:rPr>
          <w:rFonts w:hint="eastAsia" w:ascii="宋体" w:hAnsi="宋体" w:eastAsia="方正仿宋简体" w:cs="Times New Roman"/>
          <w:sz w:val="32"/>
          <w:szCs w:val="32"/>
          <w:lang w:eastAsia="zh-CN"/>
        </w:rPr>
        <w:t>将</w:t>
      </w:r>
      <w:r>
        <w:rPr>
          <w:rFonts w:hint="default" w:ascii="宋体" w:hAnsi="宋体" w:eastAsia="方正仿宋简体" w:cs="Times New Roman"/>
          <w:sz w:val="32"/>
          <w:szCs w:val="32"/>
        </w:rPr>
        <w:t>全</w:t>
      </w:r>
      <w:r>
        <w:rPr>
          <w:rFonts w:hint="eastAsia" w:ascii="宋体" w:hAnsi="宋体" w:eastAsia="方正仿宋简体" w:cs="Times New Roman"/>
          <w:sz w:val="32"/>
          <w:szCs w:val="32"/>
          <w:lang w:eastAsia="zh-CN"/>
        </w:rPr>
        <w:t>州</w:t>
      </w:r>
      <w:r>
        <w:rPr>
          <w:rFonts w:hint="default" w:ascii="宋体" w:hAnsi="宋体" w:eastAsia="方正仿宋简体" w:cs="Times New Roman"/>
          <w:sz w:val="32"/>
          <w:szCs w:val="32"/>
        </w:rPr>
        <w:t>药品</w:t>
      </w:r>
      <w:r>
        <w:rPr>
          <w:rFonts w:hint="eastAsia" w:ascii="宋体" w:hAnsi="宋体" w:eastAsia="方正仿宋简体" w:cs="Times New Roman"/>
          <w:sz w:val="32"/>
          <w:szCs w:val="32"/>
          <w:lang w:eastAsia="zh-CN"/>
        </w:rPr>
        <w:t>监督</w:t>
      </w:r>
      <w:r>
        <w:rPr>
          <w:rFonts w:hint="default" w:ascii="宋体" w:hAnsi="宋体" w:eastAsia="方正仿宋简体" w:cs="Times New Roman"/>
          <w:sz w:val="32"/>
          <w:szCs w:val="32"/>
        </w:rPr>
        <w:t>抽</w:t>
      </w:r>
      <w:r>
        <w:rPr>
          <w:rFonts w:hint="eastAsia" w:ascii="宋体" w:hAnsi="宋体" w:eastAsia="方正仿宋简体" w:cs="Times New Roman"/>
          <w:sz w:val="32"/>
          <w:szCs w:val="32"/>
          <w:lang w:eastAsia="zh-CN"/>
        </w:rPr>
        <w:t>验</w:t>
      </w:r>
      <w:r>
        <w:rPr>
          <w:rFonts w:hint="default" w:ascii="宋体" w:hAnsi="宋体" w:eastAsia="方正仿宋简体" w:cs="Times New Roman"/>
          <w:sz w:val="32"/>
          <w:szCs w:val="32"/>
        </w:rPr>
        <w:t>工作总结上报省局。</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eastAsia" w:ascii="宋体" w:hAnsi="宋体" w:eastAsia="方正仿宋简体" w:cs="Times New Roman"/>
          <w:sz w:val="32"/>
          <w:szCs w:val="32"/>
        </w:rPr>
      </w:pPr>
      <w:r>
        <w:rPr>
          <w:rFonts w:hint="eastAsia" w:ascii="宋体" w:hAnsi="宋体" w:eastAsia="方正仿宋简体" w:cs="Times New Roman"/>
          <w:sz w:val="32"/>
          <w:szCs w:val="32"/>
        </w:rPr>
        <w:t>（二）工作总结要求</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药品抽检工作总结应当包括总体情况、抽检结果、不合格药品处置、存在问题及风险、下一步抽检工作建议等内容。上报工作总结时，须将《本年度省级药品购样经费及不合格药品查处情况汇总表》（附件</w:t>
      </w:r>
      <w:r>
        <w:rPr>
          <w:rFonts w:hint="default" w:ascii="宋体" w:hAnsi="宋体" w:eastAsia="方正仿宋简体" w:cs="Times New Roman"/>
          <w:sz w:val="32"/>
          <w:szCs w:val="32"/>
          <w:lang w:val="en-US" w:eastAsia="zh-CN"/>
        </w:rPr>
        <w:t>1-12</w:t>
      </w:r>
      <w:r>
        <w:rPr>
          <w:rFonts w:hint="default" w:ascii="宋体" w:hAnsi="宋体" w:eastAsia="方正仿宋简体" w:cs="Times New Roman"/>
          <w:sz w:val="32"/>
          <w:szCs w:val="32"/>
        </w:rPr>
        <w:t>）、录入国家抽检信息系统的Excel电子表格（电子邮箱报送）作为附件一并报送。</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eastAsia" w:ascii="宋体" w:hAnsi="宋体" w:eastAsia="方正仿宋简体" w:cs="Times New Roman"/>
          <w:sz w:val="32"/>
          <w:szCs w:val="32"/>
        </w:rPr>
      </w:pPr>
      <w:r>
        <w:rPr>
          <w:rFonts w:hint="eastAsia" w:ascii="宋体" w:hAnsi="宋体" w:eastAsia="方正仿宋简体" w:cs="Times New Roman"/>
          <w:sz w:val="32"/>
          <w:szCs w:val="32"/>
        </w:rPr>
        <w:t>（三）购样结算要求</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药品抽样购样费由抽样单位支付，按《药品抽样原则及程序》要求进行结算。202</w:t>
      </w:r>
      <w:r>
        <w:rPr>
          <w:rFonts w:hint="eastAsia" w:ascii="宋体" w:hAnsi="宋体" w:eastAsia="方正仿宋简体" w:cs="Times New Roman"/>
          <w:sz w:val="32"/>
          <w:szCs w:val="32"/>
          <w:lang w:val="en-US" w:eastAsia="zh-CN"/>
        </w:rPr>
        <w:t>1</w:t>
      </w:r>
      <w:r>
        <w:rPr>
          <w:rFonts w:hint="default" w:ascii="宋体" w:hAnsi="宋体" w:eastAsia="方正仿宋简体" w:cs="Times New Roman"/>
          <w:sz w:val="32"/>
          <w:szCs w:val="32"/>
        </w:rPr>
        <w:t xml:space="preserve"> 年省级药品抽样购样经费由2020 年</w:t>
      </w:r>
      <w:r>
        <w:rPr>
          <w:rFonts w:hint="eastAsia" w:ascii="宋体" w:hAnsi="宋体" w:eastAsia="方正仿宋简体" w:cs="Times New Roman"/>
          <w:sz w:val="32"/>
          <w:szCs w:val="32"/>
          <w:lang w:eastAsia="zh-CN"/>
        </w:rPr>
        <w:t>底</w:t>
      </w:r>
      <w:r>
        <w:rPr>
          <w:rFonts w:hint="default" w:ascii="宋体" w:hAnsi="宋体" w:eastAsia="方正仿宋简体" w:cs="Times New Roman"/>
          <w:sz w:val="32"/>
          <w:szCs w:val="32"/>
        </w:rPr>
        <w:t xml:space="preserve">下拨各县市的中央转移资金中列支，药品检验经费另行安排。                                              </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eastAsia" w:ascii="宋体" w:hAnsi="宋体" w:eastAsia="方正仿宋简体" w:cs="Times New Roman"/>
          <w:sz w:val="32"/>
          <w:szCs w:val="32"/>
        </w:rPr>
      </w:pPr>
      <w:r>
        <w:rPr>
          <w:rFonts w:hint="eastAsia" w:ascii="宋体" w:hAnsi="宋体" w:eastAsia="方正仿宋简体" w:cs="Times New Roman"/>
          <w:sz w:val="32"/>
          <w:szCs w:val="32"/>
        </w:rPr>
        <w:t>（四）抽检信息上报</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eastAsia" w:ascii="宋体" w:hAnsi="宋体" w:eastAsia="方正仿宋简体" w:cs="Times New Roman"/>
          <w:sz w:val="32"/>
          <w:szCs w:val="32"/>
          <w:lang w:eastAsia="zh-CN"/>
        </w:rPr>
      </w:pPr>
      <w:r>
        <w:rPr>
          <w:rFonts w:hint="default" w:ascii="宋体" w:hAnsi="宋体" w:eastAsia="方正仿宋简体" w:cs="Times New Roman"/>
          <w:sz w:val="32"/>
          <w:szCs w:val="32"/>
        </w:rPr>
        <w:t>抽检信息化系统录入部门及管理部门按照2020年</w:t>
      </w:r>
      <w:r>
        <w:rPr>
          <w:rFonts w:hint="eastAsia" w:ascii="宋体" w:hAnsi="宋体" w:eastAsia="方正仿宋简体" w:cs="Times New Roman"/>
          <w:sz w:val="32"/>
          <w:szCs w:val="32"/>
          <w:lang w:eastAsia="zh-CN"/>
        </w:rPr>
        <w:t>规定</w:t>
      </w:r>
      <w:r>
        <w:rPr>
          <w:rFonts w:hint="default" w:ascii="宋体" w:hAnsi="宋体" w:eastAsia="方正仿宋简体" w:cs="Times New Roman"/>
          <w:sz w:val="32"/>
          <w:szCs w:val="32"/>
        </w:rPr>
        <w:t>执行。</w:t>
      </w:r>
      <w:r>
        <w:rPr>
          <w:rFonts w:hint="default" w:ascii="宋体" w:hAnsi="宋体" w:eastAsia="方正仿宋简体" w:cs="Times New Roman"/>
          <w:sz w:val="32"/>
          <w:szCs w:val="32"/>
          <w:lang w:eastAsia="zh-CN"/>
        </w:rPr>
        <w:t>州</w:t>
      </w:r>
      <w:r>
        <w:rPr>
          <w:rFonts w:hint="eastAsia" w:ascii="宋体" w:hAnsi="宋体" w:eastAsia="方正仿宋简体" w:cs="Times New Roman"/>
          <w:sz w:val="32"/>
          <w:szCs w:val="32"/>
          <w:lang w:eastAsia="zh-CN"/>
        </w:rPr>
        <w:t>食品药品</w:t>
      </w:r>
      <w:r>
        <w:rPr>
          <w:rFonts w:hint="default" w:ascii="宋体" w:hAnsi="宋体" w:eastAsia="方正仿宋简体" w:cs="Times New Roman"/>
          <w:sz w:val="32"/>
          <w:szCs w:val="32"/>
        </w:rPr>
        <w:t>检</w:t>
      </w:r>
      <w:r>
        <w:rPr>
          <w:rFonts w:hint="eastAsia" w:ascii="宋体" w:hAnsi="宋体" w:eastAsia="方正仿宋简体" w:cs="Times New Roman"/>
          <w:sz w:val="32"/>
          <w:szCs w:val="32"/>
          <w:lang w:eastAsia="zh-CN"/>
        </w:rPr>
        <w:t>验所负责</w:t>
      </w:r>
      <w:r>
        <w:rPr>
          <w:rFonts w:hint="default" w:ascii="宋体" w:hAnsi="宋体" w:eastAsia="方正仿宋简体" w:cs="Times New Roman"/>
          <w:sz w:val="32"/>
          <w:szCs w:val="32"/>
        </w:rPr>
        <w:t>在2021年10月</w:t>
      </w:r>
      <w:r>
        <w:rPr>
          <w:rFonts w:hint="default" w:ascii="宋体" w:hAnsi="宋体" w:eastAsia="方正仿宋简体" w:cs="Times New Roman"/>
          <w:sz w:val="32"/>
          <w:szCs w:val="32"/>
          <w:lang w:val="en-US" w:eastAsia="zh-CN"/>
        </w:rPr>
        <w:t>15</w:t>
      </w:r>
      <w:r>
        <w:rPr>
          <w:rFonts w:hint="default" w:ascii="宋体" w:hAnsi="宋体" w:eastAsia="方正仿宋简体" w:cs="Times New Roman"/>
          <w:sz w:val="32"/>
          <w:szCs w:val="32"/>
        </w:rPr>
        <w:t>日前将</w:t>
      </w:r>
      <w:r>
        <w:rPr>
          <w:rFonts w:hint="eastAsia" w:ascii="宋体" w:hAnsi="宋体" w:eastAsia="方正仿宋简体" w:cs="Times New Roman"/>
          <w:sz w:val="32"/>
          <w:szCs w:val="32"/>
          <w:lang w:eastAsia="zh-CN"/>
        </w:rPr>
        <w:t>我州</w:t>
      </w:r>
      <w:r>
        <w:rPr>
          <w:rFonts w:hint="default" w:ascii="宋体" w:hAnsi="宋体" w:eastAsia="方正仿宋简体" w:cs="Times New Roman"/>
          <w:sz w:val="32"/>
          <w:szCs w:val="32"/>
        </w:rPr>
        <w:t>辖区内药品抽检信息录入到国家抽检管理系统（国家抽检管理系统网址https://www.nifdc.org.cn/nifdc/bshff/gjchj/gjchjxt/index.html点三级用户进入），不合格药品的检验结果须立即上报。录入工作结束后，将数据以Excel的形式通过电子邮件报送至省局稽查局</w:t>
      </w:r>
      <w:r>
        <w:rPr>
          <w:rFonts w:hint="eastAsia" w:ascii="宋体" w:hAnsi="宋体" w:eastAsia="方正仿宋简体" w:cs="Times New Roman"/>
          <w:sz w:val="32"/>
          <w:szCs w:val="32"/>
          <w:lang w:eastAsia="zh-CN"/>
        </w:rPr>
        <w:t>、州</w:t>
      </w:r>
      <w:r>
        <w:rPr>
          <w:rFonts w:hint="default" w:ascii="宋体" w:hAnsi="宋体" w:eastAsia="方正仿宋简体" w:cs="Times New Roman"/>
          <w:sz w:val="32"/>
          <w:szCs w:val="32"/>
        </w:rPr>
        <w:t>局</w:t>
      </w:r>
      <w:r>
        <w:rPr>
          <w:rFonts w:hint="eastAsia" w:ascii="宋体" w:hAnsi="宋体" w:eastAsia="方正仿宋简体" w:cs="Times New Roman"/>
          <w:sz w:val="32"/>
          <w:szCs w:val="32"/>
          <w:lang w:eastAsia="zh-CN"/>
        </w:rPr>
        <w:t>药化流通科。</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eastAsia" w:ascii="宋体" w:hAnsi="宋体" w:eastAsia="方正仿宋简体" w:cs="Times New Roman"/>
          <w:sz w:val="32"/>
          <w:szCs w:val="32"/>
        </w:rPr>
      </w:pPr>
      <w:r>
        <w:rPr>
          <w:rFonts w:hint="eastAsia" w:ascii="宋体" w:hAnsi="宋体" w:eastAsia="方正仿宋简体" w:cs="Times New Roman"/>
          <w:sz w:val="32"/>
          <w:szCs w:val="32"/>
        </w:rPr>
        <w:t>（五）承检品种质量分析报告</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lang w:eastAsia="zh-CN"/>
        </w:rPr>
        <w:t>州</w:t>
      </w:r>
      <w:r>
        <w:rPr>
          <w:rFonts w:hint="eastAsia" w:ascii="宋体" w:hAnsi="宋体" w:eastAsia="方正仿宋简体" w:cs="Times New Roman"/>
          <w:sz w:val="32"/>
          <w:szCs w:val="32"/>
          <w:lang w:eastAsia="zh-CN"/>
        </w:rPr>
        <w:t>食品药品</w:t>
      </w:r>
      <w:r>
        <w:rPr>
          <w:rFonts w:hint="default" w:ascii="宋体" w:hAnsi="宋体" w:eastAsia="方正仿宋简体" w:cs="Times New Roman"/>
          <w:sz w:val="32"/>
          <w:szCs w:val="32"/>
        </w:rPr>
        <w:t>检</w:t>
      </w:r>
      <w:r>
        <w:rPr>
          <w:rFonts w:hint="eastAsia" w:ascii="宋体" w:hAnsi="宋体" w:eastAsia="方正仿宋简体" w:cs="Times New Roman"/>
          <w:sz w:val="32"/>
          <w:szCs w:val="32"/>
          <w:lang w:eastAsia="zh-CN"/>
        </w:rPr>
        <w:t>验所</w:t>
      </w:r>
      <w:r>
        <w:rPr>
          <w:rFonts w:hint="default" w:ascii="宋体" w:hAnsi="宋体" w:eastAsia="方正仿宋简体" w:cs="Times New Roman"/>
          <w:sz w:val="32"/>
          <w:szCs w:val="32"/>
        </w:rPr>
        <w:t>要按药品抽检计划对承检品种进行分类统计，承检品种的数据及质量分析报告按省食药检验院及州市场监管局要求进行报告</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按季度向州局</w:t>
      </w:r>
      <w:r>
        <w:rPr>
          <w:rFonts w:hint="eastAsia" w:ascii="宋体" w:hAnsi="宋体" w:eastAsia="方正仿宋简体" w:cs="Times New Roman"/>
          <w:sz w:val="32"/>
          <w:szCs w:val="32"/>
          <w:lang w:eastAsia="zh-CN"/>
        </w:rPr>
        <w:t>药化流通</w:t>
      </w:r>
      <w:r>
        <w:rPr>
          <w:rFonts w:hint="default" w:ascii="宋体" w:hAnsi="宋体" w:eastAsia="方正仿宋简体" w:cs="Times New Roman"/>
          <w:sz w:val="32"/>
          <w:szCs w:val="32"/>
        </w:rPr>
        <w:t>科报送药品抽验工作开展情况及数据统计信息</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按季度、年度开展全</w:t>
      </w:r>
      <w:r>
        <w:rPr>
          <w:rFonts w:hint="eastAsia" w:ascii="宋体" w:hAnsi="宋体" w:eastAsia="方正仿宋简体" w:cs="Times New Roman"/>
          <w:sz w:val="32"/>
          <w:szCs w:val="32"/>
          <w:lang w:eastAsia="zh-CN"/>
        </w:rPr>
        <w:t>州</w:t>
      </w:r>
      <w:r>
        <w:rPr>
          <w:rFonts w:hint="default" w:ascii="宋体" w:hAnsi="宋体" w:eastAsia="方正仿宋简体" w:cs="Times New Roman"/>
          <w:sz w:val="32"/>
          <w:szCs w:val="32"/>
        </w:rPr>
        <w:t>药品质量安全风险分析，分析报告及时报送</w:t>
      </w:r>
      <w:r>
        <w:rPr>
          <w:rFonts w:hint="eastAsia" w:ascii="宋体" w:hAnsi="宋体" w:eastAsia="方正仿宋简体" w:cs="Times New Roman"/>
          <w:sz w:val="32"/>
          <w:szCs w:val="32"/>
          <w:lang w:eastAsia="zh-CN"/>
        </w:rPr>
        <w:t>州</w:t>
      </w:r>
      <w:r>
        <w:rPr>
          <w:rFonts w:hint="default" w:ascii="宋体" w:hAnsi="宋体" w:eastAsia="方正仿宋简体" w:cs="Times New Roman"/>
          <w:sz w:val="32"/>
          <w:szCs w:val="32"/>
        </w:rPr>
        <w:t>局</w:t>
      </w:r>
      <w:r>
        <w:rPr>
          <w:rFonts w:hint="eastAsia" w:ascii="宋体" w:hAnsi="宋体" w:eastAsia="方正仿宋简体" w:cs="Times New Roman"/>
          <w:sz w:val="32"/>
          <w:szCs w:val="32"/>
          <w:lang w:eastAsia="zh-CN"/>
        </w:rPr>
        <w:t>药化流通科</w:t>
      </w:r>
      <w:r>
        <w:rPr>
          <w:rFonts w:hint="default" w:ascii="宋体" w:hAnsi="宋体" w:eastAsia="方正仿宋简体" w:cs="Times New Roman"/>
          <w:sz w:val="32"/>
          <w:szCs w:val="32"/>
        </w:rPr>
        <w:t>。</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（六）检验报告书的传递和复验工作</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lang w:eastAsia="zh-CN"/>
        </w:rPr>
        <w:t>州</w:t>
      </w:r>
      <w:r>
        <w:rPr>
          <w:rFonts w:hint="eastAsia" w:ascii="宋体" w:hAnsi="宋体" w:eastAsia="方正仿宋简体" w:cs="Times New Roman"/>
          <w:sz w:val="32"/>
          <w:szCs w:val="32"/>
          <w:lang w:eastAsia="zh-CN"/>
        </w:rPr>
        <w:t>食品药品</w:t>
      </w:r>
      <w:r>
        <w:rPr>
          <w:rFonts w:hint="default" w:ascii="宋体" w:hAnsi="宋体" w:eastAsia="方正仿宋简体" w:cs="Times New Roman"/>
          <w:sz w:val="32"/>
          <w:szCs w:val="32"/>
        </w:rPr>
        <w:t>检</w:t>
      </w:r>
      <w:r>
        <w:rPr>
          <w:rFonts w:hint="eastAsia" w:ascii="宋体" w:hAnsi="宋体" w:eastAsia="方正仿宋简体" w:cs="Times New Roman"/>
          <w:sz w:val="32"/>
          <w:szCs w:val="32"/>
          <w:lang w:eastAsia="zh-CN"/>
        </w:rPr>
        <w:t>验所</w:t>
      </w:r>
      <w:r>
        <w:rPr>
          <w:rFonts w:hint="default" w:ascii="宋体" w:hAnsi="宋体" w:eastAsia="方正仿宋简体" w:cs="Times New Roman"/>
          <w:sz w:val="32"/>
          <w:szCs w:val="32"/>
        </w:rPr>
        <w:t>应在检验报告书签发之日起5个工作日内寄送报告书。合格的检验报告书，寄送2份至抽样单位。不合格的检验报告书寄送</w:t>
      </w:r>
      <w:r>
        <w:rPr>
          <w:rFonts w:hint="default" w:ascii="宋体" w:hAnsi="宋体" w:eastAsia="方正仿宋简体" w:cs="Times New Roman"/>
          <w:sz w:val="32"/>
          <w:szCs w:val="32"/>
          <w:lang w:val="en-US" w:eastAsia="zh-CN"/>
        </w:rPr>
        <w:t>4</w:t>
      </w:r>
      <w:r>
        <w:rPr>
          <w:rFonts w:hint="default" w:ascii="宋体" w:hAnsi="宋体" w:eastAsia="方正仿宋简体" w:cs="Times New Roman"/>
          <w:sz w:val="32"/>
          <w:szCs w:val="32"/>
        </w:rPr>
        <w:t>份</w:t>
      </w:r>
      <w:r>
        <w:rPr>
          <w:rFonts w:hint="default" w:ascii="宋体" w:hAnsi="宋体" w:eastAsia="方正仿宋简体" w:cs="Times New Roman"/>
          <w:sz w:val="32"/>
          <w:szCs w:val="32"/>
          <w:lang w:eastAsia="zh-CN"/>
        </w:rPr>
        <w:t>至抽样单位</w:t>
      </w:r>
      <w:r>
        <w:rPr>
          <w:rFonts w:hint="default" w:ascii="宋体" w:hAnsi="宋体" w:eastAsia="方正仿宋简体" w:cs="Times New Roman"/>
          <w:sz w:val="32"/>
          <w:szCs w:val="32"/>
        </w:rPr>
        <w:t>；</w:t>
      </w:r>
      <w:r>
        <w:rPr>
          <w:rFonts w:hint="eastAsia" w:ascii="宋体" w:hAnsi="宋体" w:eastAsia="方正仿宋简体" w:cs="Times New Roman"/>
          <w:sz w:val="32"/>
          <w:szCs w:val="32"/>
          <w:lang w:eastAsia="zh-CN"/>
        </w:rPr>
        <w:t>州</w:t>
      </w:r>
      <w:r>
        <w:rPr>
          <w:rFonts w:hint="default" w:ascii="宋体" w:hAnsi="宋体" w:eastAsia="方正仿宋简体" w:cs="Times New Roman"/>
          <w:sz w:val="32"/>
          <w:szCs w:val="32"/>
        </w:rPr>
        <w:t>局</w:t>
      </w:r>
      <w:r>
        <w:rPr>
          <w:rFonts w:hint="default" w:ascii="宋体" w:hAnsi="宋体" w:eastAsia="方正仿宋简体" w:cs="Times New Roman"/>
          <w:sz w:val="32"/>
          <w:szCs w:val="32"/>
          <w:lang w:eastAsia="zh-CN"/>
        </w:rPr>
        <w:t>接到不合格报告书后，</w:t>
      </w:r>
      <w:r>
        <w:rPr>
          <w:rFonts w:hint="default" w:ascii="宋体" w:hAnsi="宋体" w:eastAsia="方正仿宋简体" w:cs="Times New Roman"/>
          <w:sz w:val="32"/>
          <w:szCs w:val="32"/>
        </w:rPr>
        <w:t>将</w:t>
      </w:r>
      <w:r>
        <w:rPr>
          <w:rFonts w:hint="default" w:ascii="宋体" w:hAnsi="宋体" w:eastAsia="方正仿宋简体" w:cs="Times New Roman"/>
          <w:sz w:val="32"/>
          <w:szCs w:val="32"/>
          <w:lang w:val="en-US" w:eastAsia="zh-CN"/>
        </w:rPr>
        <w:t>2</w:t>
      </w:r>
      <w:r>
        <w:rPr>
          <w:rFonts w:hint="default" w:ascii="宋体" w:hAnsi="宋体" w:eastAsia="方正仿宋简体" w:cs="Times New Roman"/>
          <w:sz w:val="32"/>
          <w:szCs w:val="32"/>
        </w:rPr>
        <w:t>份不合格检验报告书寄送至省局稽查局</w:t>
      </w:r>
      <w:r>
        <w:rPr>
          <w:rFonts w:hint="default" w:ascii="宋体" w:hAnsi="宋体" w:eastAsia="方正仿宋简体" w:cs="Times New Roman"/>
          <w:sz w:val="32"/>
          <w:szCs w:val="32"/>
          <w:lang w:eastAsia="zh-CN"/>
        </w:rPr>
        <w:t>协查处置用</w:t>
      </w:r>
      <w:r>
        <w:rPr>
          <w:rFonts w:hint="default" w:ascii="宋体" w:hAnsi="宋体" w:eastAsia="方正仿宋简体" w:cs="Times New Roman"/>
          <w:sz w:val="32"/>
          <w:szCs w:val="32"/>
        </w:rPr>
        <w:t>，若为不合格中药饮片，需将抽样时留存的外包装证据同时报送省局稽查局。</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不符合规定的检验报告书的复验工作按照《药品质量抽查检验管理办法》</w:t>
      </w:r>
      <w:r>
        <w:rPr>
          <w:rFonts w:hint="default" w:ascii="宋体" w:hAnsi="宋体" w:eastAsia="方正仿宋简体" w:cs="Times New Roman"/>
          <w:sz w:val="32"/>
          <w:szCs w:val="32"/>
          <w:lang w:eastAsia="zh-CN"/>
        </w:rPr>
        <w:t>执行</w:t>
      </w:r>
      <w:r>
        <w:rPr>
          <w:rFonts w:hint="default" w:ascii="宋体" w:hAnsi="宋体" w:eastAsia="方正仿宋简体" w:cs="Times New Roman"/>
          <w:sz w:val="32"/>
          <w:szCs w:val="32"/>
        </w:rPr>
        <w:t>。</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（七）不合格药品的核查处置及信息公开</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对检验不符合标准规定的药品，涉及省外药品上市许可持有人（药品生产企业）、经营企业及我省药品上市许可持有人（药品生产企业）、医疗机构制剂室、批发、零售连锁总部的由省局稽查局负责核查、处置及信息公开，并按规定发布质量公告；各州（市）、县市场监管局负责本辖区内药品零售、使用环节不合格药品的核查、处置及信息公开。</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（八）建立抽检工作联络机制</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eastAsia" w:ascii="宋体" w:hAnsi="宋体" w:eastAsia="方正仿宋简体" w:cs="Times New Roman"/>
          <w:sz w:val="32"/>
          <w:szCs w:val="32"/>
          <w:lang w:eastAsia="zh-CN"/>
        </w:rPr>
        <w:t>州</w:t>
      </w:r>
      <w:r>
        <w:rPr>
          <w:rFonts w:hint="default" w:ascii="宋体" w:hAnsi="宋体" w:eastAsia="方正仿宋简体" w:cs="Times New Roman"/>
          <w:sz w:val="32"/>
          <w:szCs w:val="32"/>
        </w:rPr>
        <w:t>局</w:t>
      </w:r>
      <w:r>
        <w:rPr>
          <w:rFonts w:hint="eastAsia" w:ascii="宋体" w:hAnsi="宋体" w:eastAsia="方正仿宋简体" w:cs="Times New Roman"/>
          <w:sz w:val="32"/>
          <w:szCs w:val="32"/>
          <w:lang w:eastAsia="zh-CN"/>
        </w:rPr>
        <w:t>药化流通科</w:t>
      </w:r>
      <w:r>
        <w:rPr>
          <w:rFonts w:hint="default" w:ascii="宋体" w:hAnsi="宋体" w:eastAsia="方正仿宋简体" w:cs="Times New Roman"/>
          <w:sz w:val="32"/>
          <w:szCs w:val="32"/>
        </w:rPr>
        <w:t>负责收集抽样工作、检验工作联系人名单，，及时协调解决工作中出现的问题。各抽样单位、检验单位在</w:t>
      </w:r>
      <w:r>
        <w:rPr>
          <w:rFonts w:hint="eastAsia" w:ascii="宋体" w:hAnsi="宋体" w:eastAsia="方正仿宋简体" w:cs="Times New Roman"/>
          <w:sz w:val="32"/>
          <w:szCs w:val="32"/>
          <w:lang w:val="en-US" w:eastAsia="zh-CN"/>
        </w:rPr>
        <w:t>3</w:t>
      </w:r>
      <w:r>
        <w:rPr>
          <w:rFonts w:hint="default" w:ascii="宋体" w:hAnsi="宋体" w:eastAsia="方正仿宋简体" w:cs="Times New Roman"/>
          <w:sz w:val="32"/>
          <w:szCs w:val="32"/>
        </w:rPr>
        <w:t>月</w:t>
      </w:r>
      <w:r>
        <w:rPr>
          <w:rFonts w:hint="eastAsia" w:ascii="宋体" w:hAnsi="宋体" w:eastAsia="方正仿宋简体" w:cs="Times New Roman"/>
          <w:sz w:val="32"/>
          <w:szCs w:val="32"/>
          <w:lang w:val="en-US" w:eastAsia="zh-CN"/>
        </w:rPr>
        <w:t>5</w:t>
      </w:r>
      <w:r>
        <w:rPr>
          <w:rFonts w:hint="default" w:ascii="宋体" w:hAnsi="宋体" w:eastAsia="方正仿宋简体" w:cs="Times New Roman"/>
          <w:sz w:val="32"/>
          <w:szCs w:val="32"/>
        </w:rPr>
        <w:t>日以前向</w:t>
      </w:r>
      <w:r>
        <w:rPr>
          <w:rFonts w:hint="eastAsia" w:ascii="宋体" w:hAnsi="宋体" w:eastAsia="方正仿宋简体" w:cs="Times New Roman"/>
          <w:sz w:val="32"/>
          <w:szCs w:val="32"/>
          <w:lang w:eastAsia="zh-CN"/>
        </w:rPr>
        <w:t>州</w:t>
      </w:r>
      <w:r>
        <w:rPr>
          <w:rFonts w:hint="default" w:ascii="宋体" w:hAnsi="宋体" w:eastAsia="方正仿宋简体" w:cs="Times New Roman"/>
          <w:sz w:val="32"/>
          <w:szCs w:val="32"/>
        </w:rPr>
        <w:t>局</w:t>
      </w:r>
      <w:r>
        <w:rPr>
          <w:rFonts w:hint="eastAsia" w:ascii="宋体" w:hAnsi="宋体" w:eastAsia="方正仿宋简体" w:cs="Times New Roman"/>
          <w:sz w:val="32"/>
          <w:szCs w:val="32"/>
          <w:lang w:eastAsia="zh-CN"/>
        </w:rPr>
        <w:t>药化流通科</w:t>
      </w:r>
      <w:r>
        <w:rPr>
          <w:rFonts w:hint="default" w:ascii="宋体" w:hAnsi="宋体" w:eastAsia="方正仿宋简体" w:cs="Times New Roman"/>
          <w:sz w:val="32"/>
          <w:szCs w:val="32"/>
        </w:rPr>
        <w:t>报送抽样联系人、检验联系人各1名，报送内容包括：联系电话（手机号）、联系地址、邮箱、微信号。</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eastAsia" w:ascii="宋体" w:hAnsi="宋体" w:eastAsia="方正仿宋简体" w:cs="Times New Roman"/>
          <w:sz w:val="32"/>
          <w:szCs w:val="32"/>
          <w:lang w:eastAsia="zh-CN"/>
        </w:rPr>
      </w:pPr>
      <w:r>
        <w:rPr>
          <w:rFonts w:hint="eastAsia" w:ascii="宋体" w:hAnsi="宋体" w:eastAsia="方正仿宋简体" w:cs="Times New Roman"/>
          <w:sz w:val="32"/>
          <w:szCs w:val="32"/>
          <w:lang w:eastAsia="zh-CN"/>
        </w:rPr>
        <w:t>（九）</w:t>
      </w:r>
      <w:r>
        <w:rPr>
          <w:rFonts w:hint="default" w:ascii="宋体" w:hAnsi="宋体" w:eastAsia="方正仿宋简体" w:cs="Times New Roman"/>
          <w:sz w:val="32"/>
          <w:szCs w:val="32"/>
        </w:rPr>
        <w:t>各县（市）局要高度重视省</w:t>
      </w:r>
      <w:r>
        <w:rPr>
          <w:rFonts w:hint="eastAsia" w:ascii="宋体" w:hAnsi="宋体" w:eastAsia="方正仿宋简体" w:cs="Times New Roman"/>
          <w:sz w:val="32"/>
          <w:szCs w:val="32"/>
          <w:lang w:eastAsia="zh-CN"/>
        </w:rPr>
        <w:t>级</w:t>
      </w:r>
      <w:r>
        <w:rPr>
          <w:rFonts w:hint="default" w:ascii="宋体" w:hAnsi="宋体" w:eastAsia="方正仿宋简体" w:cs="Times New Roman"/>
          <w:sz w:val="32"/>
          <w:szCs w:val="32"/>
        </w:rPr>
        <w:t>药品</w:t>
      </w:r>
      <w:r>
        <w:rPr>
          <w:rFonts w:hint="eastAsia" w:ascii="宋体" w:hAnsi="宋体" w:eastAsia="方正仿宋简体" w:cs="Times New Roman"/>
          <w:sz w:val="32"/>
          <w:szCs w:val="32"/>
          <w:lang w:eastAsia="zh-CN"/>
        </w:rPr>
        <w:t>监督</w:t>
      </w:r>
      <w:r>
        <w:rPr>
          <w:rFonts w:hint="default" w:ascii="宋体" w:hAnsi="宋体" w:eastAsia="方正仿宋简体" w:cs="Times New Roman"/>
          <w:sz w:val="32"/>
          <w:szCs w:val="32"/>
        </w:rPr>
        <w:t>抽检工作，加强统一领导和组织实施，落实工作经费保障，完善药品抽检工作机制，细化工作流程，明确岗位职责，确保按时、按质、按量完成药品抽检工作任务</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并依法组织开展不合格药品的核查处置工作</w:t>
      </w:r>
      <w:r>
        <w:rPr>
          <w:rFonts w:hint="eastAsia" w:ascii="宋体" w:hAnsi="宋体" w:eastAsia="方正仿宋简体" w:cs="Times New Roman"/>
          <w:sz w:val="32"/>
          <w:szCs w:val="32"/>
          <w:lang w:eastAsia="zh-CN"/>
        </w:rPr>
        <w:t>，加强</w:t>
      </w:r>
      <w:r>
        <w:rPr>
          <w:rFonts w:hint="default" w:ascii="宋体" w:hAnsi="宋体" w:eastAsia="方正仿宋简体" w:cs="Times New Roman"/>
          <w:sz w:val="32"/>
          <w:szCs w:val="32"/>
        </w:rPr>
        <w:t>不合格药品</w:t>
      </w:r>
      <w:r>
        <w:rPr>
          <w:rFonts w:hint="eastAsia" w:ascii="宋体" w:hAnsi="宋体" w:eastAsia="方正仿宋简体" w:cs="Times New Roman"/>
          <w:sz w:val="32"/>
          <w:szCs w:val="32"/>
          <w:lang w:eastAsia="zh-CN"/>
        </w:rPr>
        <w:t>查处</w:t>
      </w:r>
      <w:r>
        <w:rPr>
          <w:rFonts w:hint="default" w:ascii="宋体" w:hAnsi="宋体" w:eastAsia="方正仿宋简体" w:cs="Times New Roman"/>
          <w:sz w:val="32"/>
          <w:szCs w:val="32"/>
        </w:rPr>
        <w:t>工作</w:t>
      </w:r>
      <w:r>
        <w:rPr>
          <w:rFonts w:hint="eastAsia" w:ascii="宋体" w:hAnsi="宋体" w:eastAsia="方正仿宋简体" w:cs="Times New Roman"/>
          <w:sz w:val="32"/>
          <w:szCs w:val="32"/>
          <w:lang w:eastAsia="zh-CN"/>
        </w:rPr>
        <w:t>。</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w:t>
      </w:r>
      <w:r>
        <w:rPr>
          <w:rFonts w:hint="eastAsia" w:ascii="宋体" w:hAnsi="宋体" w:eastAsia="方正仿宋简体" w:cs="Times New Roman"/>
          <w:sz w:val="32"/>
          <w:szCs w:val="32"/>
          <w:lang w:eastAsia="zh-CN"/>
        </w:rPr>
        <w:t>十</w:t>
      </w:r>
      <w:r>
        <w:rPr>
          <w:rFonts w:hint="default" w:ascii="宋体" w:hAnsi="宋体" w:eastAsia="方正仿宋简体" w:cs="Times New Roman"/>
          <w:sz w:val="32"/>
          <w:szCs w:val="32"/>
        </w:rPr>
        <w:t>）抽检工作检查</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eastAsia" w:ascii="宋体" w:hAnsi="宋体" w:eastAsia="方正仿宋简体" w:cs="Times New Roman"/>
          <w:sz w:val="32"/>
          <w:szCs w:val="32"/>
          <w:lang w:eastAsia="zh-CN"/>
        </w:rPr>
        <w:t>州</w:t>
      </w:r>
      <w:r>
        <w:rPr>
          <w:rFonts w:hint="default" w:ascii="宋体" w:hAnsi="宋体" w:eastAsia="方正仿宋简体" w:cs="Times New Roman"/>
          <w:sz w:val="32"/>
          <w:szCs w:val="32"/>
        </w:rPr>
        <w:t>局</w:t>
      </w:r>
      <w:r>
        <w:rPr>
          <w:rFonts w:hint="eastAsia" w:ascii="宋体" w:hAnsi="宋体" w:eastAsia="方正仿宋简体" w:cs="Times New Roman"/>
          <w:sz w:val="32"/>
          <w:szCs w:val="32"/>
          <w:lang w:eastAsia="zh-CN"/>
        </w:rPr>
        <w:t>药化流通科</w:t>
      </w:r>
      <w:r>
        <w:rPr>
          <w:rFonts w:hint="default" w:ascii="宋体" w:hAnsi="宋体" w:eastAsia="方正仿宋简体" w:cs="Times New Roman"/>
          <w:sz w:val="32"/>
          <w:szCs w:val="32"/>
        </w:rPr>
        <w:t>将适时组织督导检查，确保</w:t>
      </w:r>
      <w:r>
        <w:rPr>
          <w:rFonts w:hint="eastAsia" w:ascii="宋体" w:hAnsi="宋体" w:eastAsia="方正仿宋简体" w:cs="Times New Roman"/>
          <w:sz w:val="32"/>
          <w:szCs w:val="32"/>
          <w:lang w:eastAsia="zh-CN"/>
        </w:rPr>
        <w:t>楚雄州</w:t>
      </w:r>
      <w:r>
        <w:rPr>
          <w:rFonts w:hint="default" w:ascii="宋体" w:hAnsi="宋体" w:eastAsia="方正仿宋简体" w:cs="Times New Roman"/>
          <w:sz w:val="32"/>
          <w:szCs w:val="32"/>
        </w:rPr>
        <w:t>2021年省</w:t>
      </w:r>
      <w:r>
        <w:rPr>
          <w:rFonts w:hint="eastAsia" w:ascii="宋体" w:hAnsi="宋体" w:eastAsia="方正仿宋简体" w:cs="Times New Roman"/>
          <w:sz w:val="32"/>
          <w:szCs w:val="32"/>
          <w:lang w:eastAsia="zh-CN"/>
        </w:rPr>
        <w:t>级药</w:t>
      </w:r>
      <w:r>
        <w:rPr>
          <w:rFonts w:hint="default" w:ascii="宋体" w:hAnsi="宋体" w:eastAsia="方正仿宋简体" w:cs="Times New Roman"/>
          <w:sz w:val="32"/>
          <w:szCs w:val="32"/>
        </w:rPr>
        <w:t>品</w:t>
      </w:r>
      <w:r>
        <w:rPr>
          <w:rFonts w:hint="eastAsia" w:ascii="宋体" w:hAnsi="宋体" w:eastAsia="方正仿宋简体" w:cs="Times New Roman"/>
          <w:sz w:val="32"/>
          <w:szCs w:val="32"/>
          <w:lang w:eastAsia="zh-CN"/>
        </w:rPr>
        <w:t>监督</w:t>
      </w:r>
      <w:r>
        <w:rPr>
          <w:rFonts w:hint="default" w:ascii="宋体" w:hAnsi="宋体" w:eastAsia="方正仿宋简体" w:cs="Times New Roman"/>
          <w:sz w:val="32"/>
          <w:szCs w:val="32"/>
        </w:rPr>
        <w:t>抽</w:t>
      </w:r>
      <w:r>
        <w:rPr>
          <w:rFonts w:hint="eastAsia" w:ascii="宋体" w:hAnsi="宋体" w:eastAsia="方正仿宋简体" w:cs="Times New Roman"/>
          <w:sz w:val="32"/>
          <w:szCs w:val="32"/>
          <w:lang w:eastAsia="zh-CN"/>
        </w:rPr>
        <w:t>验</w:t>
      </w:r>
      <w:r>
        <w:rPr>
          <w:rFonts w:hint="default" w:ascii="宋体" w:hAnsi="宋体" w:eastAsia="方正仿宋简体" w:cs="Times New Roman"/>
          <w:sz w:val="32"/>
          <w:szCs w:val="32"/>
        </w:rPr>
        <w:t>工作</w:t>
      </w:r>
      <w:r>
        <w:rPr>
          <w:rFonts w:hint="eastAsia" w:ascii="宋体" w:hAnsi="宋体" w:eastAsia="方正仿宋简体" w:cs="Times New Roman"/>
          <w:sz w:val="32"/>
          <w:szCs w:val="32"/>
          <w:lang w:eastAsia="zh-CN"/>
        </w:rPr>
        <w:t>的全面完成</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lang w:val="en-US" w:eastAsia="zh-CN"/>
        </w:rPr>
      </w:pPr>
      <w:r>
        <w:rPr>
          <w:rFonts w:hint="eastAsia" w:ascii="宋体" w:hAnsi="宋体" w:eastAsia="方正仿宋简体" w:cs="Times New Roman"/>
          <w:sz w:val="32"/>
          <w:szCs w:val="32"/>
          <w:lang w:eastAsia="zh-CN"/>
        </w:rPr>
        <w:t>附件</w:t>
      </w:r>
      <w:r>
        <w:rPr>
          <w:rFonts w:hint="eastAsia" w:ascii="宋体" w:hAnsi="宋体" w:eastAsia="方正仿宋简体" w:cs="Times New Roman"/>
          <w:sz w:val="32"/>
          <w:szCs w:val="32"/>
          <w:lang w:val="en-US" w:eastAsia="zh-CN"/>
        </w:rPr>
        <w:t>:1.</w:t>
      </w:r>
      <w:r>
        <w:rPr>
          <w:rFonts w:hint="eastAsia" w:ascii="宋体" w:hAnsi="宋体" w:eastAsia="方正仿宋简体" w:cs="Times New Roman"/>
          <w:sz w:val="32"/>
          <w:szCs w:val="32"/>
          <w:lang w:eastAsia="zh-CN"/>
        </w:rPr>
        <w:t>《</w:t>
      </w:r>
      <w:r>
        <w:rPr>
          <w:rFonts w:hint="eastAsia" w:ascii="宋体" w:hAnsi="宋体" w:eastAsia="方正仿宋简体" w:cs="Times New Roman"/>
          <w:sz w:val="32"/>
          <w:szCs w:val="32"/>
          <w:lang w:val="en-US" w:eastAsia="zh-CN"/>
        </w:rPr>
        <w:t>云南省药品监督管理局关于印发 2021 年云南省药品化妆品药品包装材料抽检工作方案的通知（云药监办〔2021〕7号）</w:t>
      </w:r>
      <w:r>
        <w:rPr>
          <w:rFonts w:hint="eastAsia" w:ascii="宋体" w:hAnsi="宋体" w:eastAsia="方正仿宋简体" w:cs="Times New Roman"/>
          <w:sz w:val="32"/>
          <w:szCs w:val="32"/>
          <w:lang w:eastAsia="zh-CN"/>
        </w:rPr>
        <w:t>》</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eastAsia" w:ascii="宋体" w:hAnsi="宋体" w:eastAsia="方正仿宋简体" w:cs="Times New Roman"/>
          <w:sz w:val="32"/>
          <w:szCs w:val="32"/>
          <w:lang w:val="en-US" w:eastAsia="zh-CN"/>
        </w:rPr>
        <w:t>2.楚</w:t>
      </w:r>
      <w:r>
        <w:rPr>
          <w:rFonts w:hint="eastAsia" w:ascii="宋体" w:hAnsi="宋体" w:eastAsia="方正仿宋简体" w:cs="Times New Roman"/>
          <w:sz w:val="32"/>
          <w:szCs w:val="32"/>
          <w:lang w:eastAsia="zh-CN"/>
        </w:rPr>
        <w:t>雄州</w:t>
      </w:r>
      <w:r>
        <w:rPr>
          <w:rFonts w:hint="eastAsia" w:ascii="宋体" w:hAnsi="宋体" w:eastAsia="方正仿宋简体" w:cs="Times New Roman"/>
          <w:sz w:val="32"/>
          <w:szCs w:val="32"/>
          <w:lang w:val="en-US" w:eastAsia="zh-CN"/>
        </w:rPr>
        <w:t>2021年省级药品监督抽验任分配明细表</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default" w:ascii="宋体" w:hAnsi="宋体" w:eastAsia="方正仿宋简体" w:cs="Times New Roman"/>
          <w:sz w:val="32"/>
          <w:szCs w:val="32"/>
        </w:rPr>
      </w:pPr>
      <w:r>
        <w:rPr>
          <w:rFonts w:hint="default" w:ascii="宋体" w:hAnsi="宋体" w:eastAsia="方正仿宋简体" w:cs="Times New Roman"/>
          <w:sz w:val="32"/>
          <w:szCs w:val="32"/>
        </w:rPr>
        <w:t>联系人及联系方式：</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eastAsia" w:ascii="宋体" w:hAnsi="宋体" w:eastAsia="方正仿宋简体" w:cs="Times New Roman"/>
          <w:sz w:val="32"/>
          <w:szCs w:val="32"/>
          <w:lang w:eastAsia="zh-CN"/>
        </w:rPr>
      </w:pPr>
      <w:r>
        <w:rPr>
          <w:rFonts w:hint="eastAsia" w:ascii="宋体" w:hAnsi="宋体" w:eastAsia="方正仿宋简体" w:cs="Times New Roman"/>
          <w:sz w:val="32"/>
          <w:szCs w:val="32"/>
          <w:lang w:eastAsia="zh-CN"/>
        </w:rPr>
        <w:t>州</w:t>
      </w:r>
      <w:r>
        <w:rPr>
          <w:rFonts w:hint="default" w:ascii="宋体" w:hAnsi="宋体" w:eastAsia="方正仿宋简体" w:cs="Times New Roman"/>
          <w:sz w:val="32"/>
          <w:szCs w:val="32"/>
        </w:rPr>
        <w:t>局联系人：</w:t>
      </w:r>
      <w:r>
        <w:rPr>
          <w:rFonts w:hint="eastAsia" w:ascii="宋体" w:hAnsi="宋体" w:eastAsia="方正仿宋简体" w:cs="Times New Roman"/>
          <w:sz w:val="32"/>
          <w:szCs w:val="32"/>
          <w:lang w:eastAsia="zh-CN"/>
        </w:rPr>
        <w:t>罗云川</w:t>
      </w:r>
      <w:r>
        <w:rPr>
          <w:rFonts w:hint="default" w:ascii="宋体" w:hAnsi="宋体" w:eastAsia="方正仿宋简体" w:cs="Times New Roman"/>
          <w:sz w:val="32"/>
          <w:szCs w:val="32"/>
        </w:rPr>
        <w:t>，电话：087</w:t>
      </w:r>
      <w:r>
        <w:rPr>
          <w:rFonts w:hint="eastAsia" w:ascii="宋体" w:hAnsi="宋体" w:eastAsia="方正仿宋简体" w:cs="Times New Roman"/>
          <w:sz w:val="32"/>
          <w:szCs w:val="32"/>
          <w:lang w:val="en-US" w:eastAsia="zh-CN"/>
        </w:rPr>
        <w:t>8</w:t>
      </w:r>
      <w:r>
        <w:rPr>
          <w:rFonts w:hint="default" w:ascii="宋体" w:hAnsi="宋体" w:eastAsia="方正仿宋简体" w:cs="Times New Roman"/>
          <w:sz w:val="32"/>
          <w:szCs w:val="32"/>
        </w:rPr>
        <w:t>-</w:t>
      </w:r>
      <w:r>
        <w:rPr>
          <w:rFonts w:hint="eastAsia" w:ascii="宋体" w:hAnsi="宋体" w:eastAsia="方正仿宋简体" w:cs="Times New Roman"/>
          <w:sz w:val="32"/>
          <w:szCs w:val="32"/>
          <w:lang w:val="en-US" w:eastAsia="zh-CN"/>
        </w:rPr>
        <w:t>3022389</w:t>
      </w:r>
      <w:r>
        <w:rPr>
          <w:rFonts w:hint="default" w:ascii="宋体" w:hAnsi="宋体" w:eastAsia="方正仿宋简体" w:cs="Times New Roman"/>
          <w:sz w:val="32"/>
          <w:szCs w:val="32"/>
        </w:rPr>
        <w:t>，传真：087</w:t>
      </w:r>
      <w:r>
        <w:rPr>
          <w:rFonts w:hint="eastAsia" w:ascii="宋体" w:hAnsi="宋体" w:eastAsia="方正仿宋简体" w:cs="Times New Roman"/>
          <w:sz w:val="32"/>
          <w:szCs w:val="32"/>
          <w:lang w:val="en-US" w:eastAsia="zh-CN"/>
        </w:rPr>
        <w:t>8</w:t>
      </w:r>
      <w:r>
        <w:rPr>
          <w:rFonts w:hint="default" w:ascii="宋体" w:hAnsi="宋体" w:eastAsia="方正仿宋简体" w:cs="Times New Roman"/>
          <w:sz w:val="32"/>
          <w:szCs w:val="32"/>
        </w:rPr>
        <w:t>-</w:t>
      </w:r>
      <w:r>
        <w:rPr>
          <w:rFonts w:hint="eastAsia" w:ascii="宋体" w:hAnsi="宋体" w:eastAsia="方正仿宋简体" w:cs="Times New Roman"/>
          <w:sz w:val="32"/>
          <w:szCs w:val="32"/>
          <w:lang w:val="en-US" w:eastAsia="zh-CN"/>
        </w:rPr>
        <w:t>3022389</w:t>
      </w:r>
      <w:r>
        <w:rPr>
          <w:rFonts w:hint="default" w:ascii="宋体" w:hAnsi="宋体" w:eastAsia="方正仿宋简体" w:cs="Times New Roman"/>
          <w:sz w:val="32"/>
          <w:szCs w:val="32"/>
        </w:rPr>
        <w:t>，邮  箱：</w:t>
      </w:r>
      <w:r>
        <w:rPr>
          <w:rFonts w:hint="eastAsia" w:ascii="宋体" w:hAnsi="宋体" w:eastAsia="方正仿宋简体" w:cs="Times New Roman"/>
          <w:sz w:val="32"/>
          <w:szCs w:val="32"/>
          <w:lang w:val="en-US" w:eastAsia="zh-CN"/>
        </w:rPr>
        <w:t>2965673233</w:t>
      </w:r>
      <w:r>
        <w:rPr>
          <w:rFonts w:hint="default" w:ascii="宋体" w:hAnsi="宋体" w:eastAsia="方正仿宋简体" w:cs="Times New Roman"/>
          <w:sz w:val="32"/>
          <w:szCs w:val="32"/>
        </w:rPr>
        <w:t>@qq.com，邮寄地址：</w:t>
      </w:r>
      <w:r>
        <w:rPr>
          <w:rFonts w:hint="eastAsia" w:ascii="宋体" w:hAnsi="宋体" w:eastAsia="方正仿宋简体" w:cs="Times New Roman"/>
          <w:sz w:val="32"/>
          <w:szCs w:val="32"/>
          <w:lang w:eastAsia="zh-CN"/>
        </w:rPr>
        <w:t>楚雄州楚雄</w:t>
      </w:r>
      <w:r>
        <w:rPr>
          <w:rFonts w:hint="default" w:ascii="宋体" w:hAnsi="宋体" w:eastAsia="方正仿宋简体" w:cs="Times New Roman"/>
          <w:sz w:val="32"/>
          <w:szCs w:val="32"/>
        </w:rPr>
        <w:t>市</w:t>
      </w:r>
      <w:r>
        <w:rPr>
          <w:rFonts w:hint="eastAsia" w:ascii="宋体" w:hAnsi="宋体" w:eastAsia="方正仿宋简体" w:cs="Times New Roman"/>
          <w:sz w:val="32"/>
          <w:szCs w:val="32"/>
          <w:lang w:eastAsia="zh-CN"/>
        </w:rPr>
        <w:t>阳光大道</w:t>
      </w:r>
      <w:r>
        <w:rPr>
          <w:rFonts w:hint="eastAsia" w:ascii="宋体" w:hAnsi="宋体" w:eastAsia="方正仿宋简体" w:cs="Times New Roman"/>
          <w:sz w:val="32"/>
          <w:szCs w:val="32"/>
          <w:lang w:val="en-US" w:eastAsia="zh-CN"/>
        </w:rPr>
        <w:t>283</w:t>
      </w:r>
      <w:r>
        <w:rPr>
          <w:rFonts w:hint="default" w:ascii="宋体" w:hAnsi="宋体" w:eastAsia="方正仿宋简体" w:cs="Times New Roman"/>
          <w:sz w:val="32"/>
          <w:szCs w:val="32"/>
        </w:rPr>
        <w:t>号</w:t>
      </w:r>
      <w:r>
        <w:rPr>
          <w:rFonts w:hint="eastAsia" w:ascii="宋体" w:hAnsi="宋体" w:eastAsia="方正仿宋简体" w:cs="Times New Roman"/>
          <w:sz w:val="32"/>
          <w:szCs w:val="32"/>
          <w:lang w:eastAsia="zh-CN"/>
        </w:rPr>
        <w:t>州市场监督管理局</w:t>
      </w:r>
      <w:r>
        <w:rPr>
          <w:rFonts w:hint="eastAsia" w:ascii="宋体" w:hAnsi="宋体" w:eastAsia="方正仿宋简体" w:cs="Times New Roman"/>
          <w:sz w:val="32"/>
          <w:szCs w:val="32"/>
          <w:lang w:val="en-US" w:eastAsia="zh-CN"/>
        </w:rPr>
        <w:t>607</w:t>
      </w:r>
      <w:r>
        <w:rPr>
          <w:rFonts w:hint="default" w:ascii="宋体" w:hAnsi="宋体" w:eastAsia="方正仿宋简体" w:cs="Times New Roman"/>
          <w:sz w:val="32"/>
          <w:szCs w:val="32"/>
        </w:rPr>
        <w:t>室</w:t>
      </w:r>
      <w:r>
        <w:rPr>
          <w:rFonts w:hint="eastAsia" w:ascii="宋体" w:hAnsi="宋体" w:eastAsia="方正仿宋简体" w:cs="Times New Roman"/>
          <w:sz w:val="32"/>
          <w:szCs w:val="32"/>
          <w:lang w:eastAsia="zh-CN"/>
        </w:rPr>
        <w:t>。</w:t>
      </w:r>
    </w:p>
    <w:p>
      <w:pPr>
        <w:pStyle w:val="3"/>
        <w:keepNext w:val="0"/>
        <w:keepLines w:val="0"/>
        <w:pageBreakBefore w:val="0"/>
        <w:widowControl w:val="0"/>
        <w:kinsoku/>
        <w:wordWrap/>
        <w:overflowPunct/>
        <w:topLinePunct w:val="0"/>
        <w:autoSpaceDE/>
        <w:autoSpaceDN/>
        <w:bidi w:val="0"/>
        <w:adjustRightInd/>
        <w:snapToGrid w:val="0"/>
        <w:spacing w:line="240" w:lineRule="auto"/>
        <w:ind w:left="0" w:leftChars="0" w:right="0" w:rightChars="0"/>
        <w:jc w:val="both"/>
        <w:textAlignment w:val="auto"/>
        <w:outlineLvl w:val="1"/>
        <w:rPr>
          <w:rFonts w:hint="eastAsia" w:eastAsia="方正仿宋简体"/>
          <w:sz w:val="28"/>
          <w:lang w:eastAsia="zh-CN"/>
        </w:rPr>
      </w:pPr>
      <w:r>
        <w:rPr>
          <w:rFonts w:hint="eastAsia" w:ascii="宋体" w:hAnsi="宋体" w:eastAsia="方正仿宋简体" w:cs="Times New Roman"/>
          <w:sz w:val="32"/>
          <w:szCs w:val="32"/>
          <w:lang w:eastAsia="zh-CN"/>
        </w:rPr>
        <w:t>州</w:t>
      </w:r>
      <w:r>
        <w:rPr>
          <w:rFonts w:hint="default" w:ascii="宋体" w:hAnsi="宋体" w:eastAsia="方正仿宋简体" w:cs="Times New Roman"/>
          <w:sz w:val="32"/>
          <w:szCs w:val="32"/>
        </w:rPr>
        <w:t>食</w:t>
      </w:r>
      <w:r>
        <w:rPr>
          <w:rFonts w:hint="eastAsia" w:ascii="宋体" w:hAnsi="宋体" w:eastAsia="方正仿宋简体" w:cs="Times New Roman"/>
          <w:sz w:val="32"/>
          <w:szCs w:val="32"/>
          <w:lang w:eastAsia="zh-CN"/>
        </w:rPr>
        <w:t>品</w:t>
      </w:r>
      <w:r>
        <w:rPr>
          <w:rFonts w:hint="default" w:ascii="宋体" w:hAnsi="宋体" w:eastAsia="方正仿宋简体" w:cs="Times New Roman"/>
          <w:sz w:val="32"/>
          <w:szCs w:val="32"/>
        </w:rPr>
        <w:t>药</w:t>
      </w:r>
      <w:r>
        <w:rPr>
          <w:rFonts w:hint="eastAsia" w:ascii="宋体" w:hAnsi="宋体" w:eastAsia="方正仿宋简体" w:cs="Times New Roman"/>
          <w:sz w:val="32"/>
          <w:szCs w:val="32"/>
          <w:lang w:eastAsia="zh-CN"/>
        </w:rPr>
        <w:t>品</w:t>
      </w:r>
      <w:r>
        <w:rPr>
          <w:rFonts w:hint="default" w:ascii="宋体" w:hAnsi="宋体" w:eastAsia="方正仿宋简体" w:cs="Times New Roman"/>
          <w:sz w:val="32"/>
          <w:szCs w:val="32"/>
        </w:rPr>
        <w:t>检验</w:t>
      </w:r>
      <w:r>
        <w:rPr>
          <w:rFonts w:hint="eastAsia" w:ascii="宋体" w:hAnsi="宋体" w:eastAsia="方正仿宋简体" w:cs="Times New Roman"/>
          <w:sz w:val="32"/>
          <w:szCs w:val="32"/>
          <w:lang w:eastAsia="zh-CN"/>
        </w:rPr>
        <w:t>所</w:t>
      </w:r>
      <w:r>
        <w:rPr>
          <w:rFonts w:hint="default" w:ascii="宋体" w:hAnsi="宋体" w:eastAsia="方正仿宋简体" w:cs="Times New Roman"/>
          <w:sz w:val="32"/>
          <w:szCs w:val="32"/>
        </w:rPr>
        <w:t>联系人：</w:t>
      </w:r>
      <w:r>
        <w:rPr>
          <w:rFonts w:hint="eastAsia" w:ascii="宋体" w:hAnsi="宋体" w:eastAsia="方正仿宋简体" w:cs="Times New Roman"/>
          <w:sz w:val="32"/>
          <w:szCs w:val="32"/>
          <w:lang w:eastAsia="zh-CN"/>
        </w:rPr>
        <w:t>王薇</w:t>
      </w:r>
      <w:r>
        <w:rPr>
          <w:rFonts w:hint="default" w:ascii="宋体" w:hAnsi="宋体" w:eastAsia="方正仿宋简体" w:cs="Times New Roman"/>
          <w:sz w:val="32"/>
          <w:szCs w:val="32"/>
        </w:rPr>
        <w:t>，电话：087</w:t>
      </w:r>
      <w:r>
        <w:rPr>
          <w:rFonts w:hint="eastAsia" w:ascii="宋体" w:hAnsi="宋体" w:eastAsia="方正仿宋简体" w:cs="Times New Roman"/>
          <w:sz w:val="32"/>
          <w:szCs w:val="32"/>
          <w:lang w:val="en-US" w:eastAsia="zh-CN"/>
        </w:rPr>
        <w:t>8</w:t>
      </w:r>
      <w:r>
        <w:rPr>
          <w:rFonts w:hint="default" w:ascii="宋体" w:hAnsi="宋体" w:eastAsia="方正仿宋简体" w:cs="Times New Roman"/>
          <w:sz w:val="32"/>
          <w:szCs w:val="32"/>
        </w:rPr>
        <w:t>-</w:t>
      </w:r>
      <w:r>
        <w:rPr>
          <w:rFonts w:hint="eastAsia" w:ascii="宋体" w:hAnsi="宋体" w:eastAsia="方正仿宋简体" w:cs="Times New Roman"/>
          <w:sz w:val="32"/>
          <w:szCs w:val="32"/>
          <w:lang w:val="en-US" w:eastAsia="zh-CN"/>
        </w:rPr>
        <w:t>3128139</w:t>
      </w:r>
      <w:r>
        <w:rPr>
          <w:rFonts w:hint="eastAsia" w:ascii="宋体" w:hAnsi="宋体" w:eastAsia="方正仿宋简体" w:cs="Times New Roman"/>
          <w:sz w:val="32"/>
          <w:szCs w:val="32"/>
          <w:lang w:eastAsia="zh-CN"/>
        </w:rPr>
        <w:t>，</w:t>
      </w:r>
      <w:r>
        <w:rPr>
          <w:rFonts w:hint="default" w:ascii="宋体" w:hAnsi="宋体" w:eastAsia="方正仿宋简体" w:cs="Times New Roman"/>
          <w:sz w:val="32"/>
          <w:szCs w:val="32"/>
        </w:rPr>
        <w:t>传真：087</w:t>
      </w:r>
      <w:r>
        <w:rPr>
          <w:rFonts w:hint="eastAsia" w:ascii="宋体" w:hAnsi="宋体" w:eastAsia="方正仿宋简体" w:cs="Times New Roman"/>
          <w:sz w:val="32"/>
          <w:szCs w:val="32"/>
          <w:lang w:val="en-US" w:eastAsia="zh-CN"/>
        </w:rPr>
        <w:t>8</w:t>
      </w:r>
      <w:r>
        <w:rPr>
          <w:rFonts w:hint="default" w:ascii="宋体" w:hAnsi="宋体" w:eastAsia="方正仿宋简体" w:cs="Times New Roman"/>
          <w:sz w:val="32"/>
          <w:szCs w:val="32"/>
        </w:rPr>
        <w:t>-</w:t>
      </w:r>
      <w:r>
        <w:rPr>
          <w:rFonts w:hint="eastAsia" w:ascii="宋体" w:hAnsi="宋体" w:eastAsia="方正仿宋简体" w:cs="Times New Roman"/>
          <w:sz w:val="32"/>
          <w:szCs w:val="32"/>
          <w:lang w:val="en-US" w:eastAsia="zh-CN"/>
        </w:rPr>
        <w:t>3128139，</w:t>
      </w:r>
      <w:r>
        <w:rPr>
          <w:rFonts w:hint="default" w:ascii="宋体" w:hAnsi="宋体" w:eastAsia="方正仿宋简体" w:cs="Times New Roman"/>
          <w:sz w:val="32"/>
          <w:szCs w:val="32"/>
        </w:rPr>
        <w:t>邮  箱：</w:t>
      </w:r>
      <w:r>
        <w:rPr>
          <w:rFonts w:hint="eastAsia" w:ascii="宋体" w:hAnsi="宋体" w:eastAsia="方正仿宋简体" w:cs="Times New Roman"/>
          <w:sz w:val="32"/>
          <w:szCs w:val="32"/>
          <w:lang w:val="en-US" w:eastAsia="zh-CN"/>
        </w:rPr>
        <w:t>wei306212496</w:t>
      </w:r>
      <w:r>
        <w:rPr>
          <w:rFonts w:hint="default" w:ascii="宋体" w:hAnsi="宋体" w:eastAsia="方正仿宋简体" w:cs="Times New Roman"/>
          <w:sz w:val="32"/>
          <w:szCs w:val="32"/>
        </w:rPr>
        <w:t>@qq.com，邮寄地址：</w:t>
      </w:r>
      <w:r>
        <w:rPr>
          <w:rFonts w:hint="eastAsia" w:ascii="宋体" w:hAnsi="宋体" w:eastAsia="方正仿宋简体" w:cs="Times New Roman"/>
          <w:sz w:val="32"/>
          <w:szCs w:val="32"/>
          <w:lang w:eastAsia="zh-CN"/>
        </w:rPr>
        <w:t>楚雄州楚雄</w:t>
      </w:r>
      <w:r>
        <w:rPr>
          <w:rFonts w:hint="default" w:ascii="宋体" w:hAnsi="宋体" w:eastAsia="方正仿宋简体" w:cs="Times New Roman"/>
          <w:sz w:val="32"/>
          <w:szCs w:val="32"/>
        </w:rPr>
        <w:t>市</w:t>
      </w:r>
      <w:r>
        <w:rPr>
          <w:rFonts w:hint="eastAsia" w:ascii="宋体" w:hAnsi="宋体" w:eastAsia="方正仿宋简体" w:cs="Times New Roman"/>
          <w:sz w:val="32"/>
          <w:szCs w:val="32"/>
          <w:lang w:eastAsia="zh-CN"/>
        </w:rPr>
        <w:t>鹿城西路</w:t>
      </w:r>
      <w:r>
        <w:rPr>
          <w:rFonts w:hint="eastAsia" w:ascii="宋体" w:hAnsi="宋体" w:eastAsia="方正仿宋简体" w:cs="Times New Roman"/>
          <w:sz w:val="32"/>
          <w:szCs w:val="32"/>
          <w:lang w:val="en-US" w:eastAsia="zh-CN"/>
        </w:rPr>
        <w:t>331</w:t>
      </w:r>
      <w:r>
        <w:rPr>
          <w:rFonts w:hint="default" w:ascii="宋体" w:hAnsi="宋体" w:eastAsia="方正仿宋简体" w:cs="Times New Roman"/>
          <w:sz w:val="32"/>
          <w:szCs w:val="32"/>
        </w:rPr>
        <w:t>号</w:t>
      </w:r>
      <w:r>
        <w:rPr>
          <w:rFonts w:hint="eastAsia" w:ascii="宋体" w:hAnsi="宋体" w:eastAsia="方正仿宋简体" w:cs="Times New Roman"/>
          <w:sz w:val="32"/>
          <w:szCs w:val="32"/>
          <w:lang w:eastAsia="zh-CN"/>
        </w:rPr>
        <w:t>。</w:t>
      </w:r>
    </w:p>
    <w:sectPr>
      <w:footerReference r:id="rId3" w:type="default"/>
      <w:footerReference r:id="rId4" w:type="even"/>
      <w:pgSz w:w="12240" w:h="15840"/>
      <w:pgMar w:top="1332" w:right="1145" w:bottom="1128" w:left="1320" w:header="0" w:footer="701"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4097" o:spid="_x0000_s4097" o:spt="202" type="#_x0000_t202" style="position:absolute;left:0pt;margin-left:502.25pt;margin-top:745.9pt;height:16.05pt;width:40pt;mso-position-horizontal-relative:page;mso-position-vertical-relative:page;z-index:-15807488;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1</w:t>
                </w:r>
                <w:r>
                  <w:fldChar w:fldCharType="end"/>
                </w:r>
                <w:r>
                  <w:rPr>
                    <w:rFonts w:ascii="宋体"/>
                    <w:sz w:val="2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spacing w:line="14" w:lineRule="auto"/>
      <w:rPr>
        <w:sz w:val="20"/>
      </w:rPr>
    </w:pPr>
    <w:r>
      <w:pict>
        <v:shape id="_x0000_s4098" o:spid="_x0000_s4098" o:spt="202" type="#_x0000_t202" style="position:absolute;left:0pt;margin-left:75.55pt;margin-top:745.9pt;height:16.05pt;width:40pt;mso-position-horizontal-relative:page;mso-position-vertical-relative:page;z-index:-15806464;mso-width-relative:page;mso-height-relative:page;" filled="f" stroked="f" coordsize="21600,21600">
          <v:path/>
          <v:fill on="f" focussize="0,0"/>
          <v:stroke on="f" joinstyle="miter"/>
          <v:imagedata o:title=""/>
          <o:lock v:ext="edit"/>
          <v:textbox inset="0mm,0mm,0mm,0mm">
            <w:txbxContent>
              <w:p>
                <w:pPr>
                  <w:spacing w:before="0" w:line="321" w:lineRule="exact"/>
                  <w:ind w:left="20" w:right="0" w:firstLine="0"/>
                  <w:jc w:val="left"/>
                  <w:rPr>
                    <w:rFonts w:ascii="宋体"/>
                    <w:sz w:val="28"/>
                  </w:rPr>
                </w:pPr>
                <w:r>
                  <w:rPr>
                    <w:rFonts w:ascii="宋体"/>
                    <w:sz w:val="28"/>
                  </w:rPr>
                  <w:t xml:space="preserve">- </w:t>
                </w:r>
                <w:r>
                  <w:fldChar w:fldCharType="begin"/>
                </w:r>
                <w:r>
                  <w:rPr>
                    <w:rFonts w:ascii="宋体"/>
                    <w:sz w:val="28"/>
                  </w:rPr>
                  <w:instrText xml:space="preserve"> PAGE </w:instrText>
                </w:r>
                <w:r>
                  <w:fldChar w:fldCharType="separate"/>
                </w:r>
                <w:r>
                  <w:t>2</w:t>
                </w:r>
                <w:r>
                  <w:fldChar w:fldCharType="end"/>
                </w:r>
                <w:r>
                  <w:rPr>
                    <w:rFonts w:ascii="宋体"/>
                    <w:sz w:val="28"/>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720"/>
  <w:evenAndOddHeaders w:val="1"/>
  <w:drawingGridHorizontalSpacing w:val="110"/>
  <w:displayHorizontalDrawingGridEvery w:val="2"/>
  <w:characterSpacingControl w:val="doNotCompress"/>
  <w:hdrShapeDefaults>
    <o:shapelayout v:ext="edit">
      <o:idmap v:ext="edit" data="3,4"/>
    </o:shapelayout>
  </w:hdrShapeDefaults>
  <w:compat>
    <w:ulTrailSpace/>
    <w:shapeLayoutLikeWW8/>
    <w:useFELayout/>
    <w:compatSetting w:name="compatibilityMode" w:uri="http://schemas.microsoft.com/office/word" w:val="12"/>
  </w:compat>
  <w:rsids>
    <w:rsidRoot w:val="00000000"/>
    <w:rsid w:val="01A65EB8"/>
    <w:rsid w:val="02162D21"/>
    <w:rsid w:val="03E36BD7"/>
    <w:rsid w:val="04C7023F"/>
    <w:rsid w:val="056F28B9"/>
    <w:rsid w:val="085B7F2C"/>
    <w:rsid w:val="08F73CA4"/>
    <w:rsid w:val="09945475"/>
    <w:rsid w:val="0A830831"/>
    <w:rsid w:val="0BC6729D"/>
    <w:rsid w:val="0C710071"/>
    <w:rsid w:val="0D6B563A"/>
    <w:rsid w:val="0DE330EC"/>
    <w:rsid w:val="117D7FEF"/>
    <w:rsid w:val="14075FE7"/>
    <w:rsid w:val="14516DC5"/>
    <w:rsid w:val="161B4D25"/>
    <w:rsid w:val="169F0FFC"/>
    <w:rsid w:val="16DB761B"/>
    <w:rsid w:val="1A7466DB"/>
    <w:rsid w:val="1BD96990"/>
    <w:rsid w:val="1C04147D"/>
    <w:rsid w:val="1E301852"/>
    <w:rsid w:val="1E7E1482"/>
    <w:rsid w:val="21496508"/>
    <w:rsid w:val="232E51A8"/>
    <w:rsid w:val="23893CBB"/>
    <w:rsid w:val="239105DF"/>
    <w:rsid w:val="24ED08FA"/>
    <w:rsid w:val="253C2050"/>
    <w:rsid w:val="26CE1386"/>
    <w:rsid w:val="27A97316"/>
    <w:rsid w:val="2841577C"/>
    <w:rsid w:val="2A6E78A6"/>
    <w:rsid w:val="2D2C0BF3"/>
    <w:rsid w:val="2D3C500B"/>
    <w:rsid w:val="2D9D2B9C"/>
    <w:rsid w:val="2DE95F97"/>
    <w:rsid w:val="2EE603E3"/>
    <w:rsid w:val="325B3BD1"/>
    <w:rsid w:val="3D266C8E"/>
    <w:rsid w:val="3E1B2070"/>
    <w:rsid w:val="3F3876C5"/>
    <w:rsid w:val="3F77777B"/>
    <w:rsid w:val="42CE1C29"/>
    <w:rsid w:val="44D713C5"/>
    <w:rsid w:val="462701CB"/>
    <w:rsid w:val="4F0876FC"/>
    <w:rsid w:val="504F2607"/>
    <w:rsid w:val="51B275B2"/>
    <w:rsid w:val="54B70975"/>
    <w:rsid w:val="592B65BA"/>
    <w:rsid w:val="5C3C70D9"/>
    <w:rsid w:val="5EC72BCF"/>
    <w:rsid w:val="604F66DC"/>
    <w:rsid w:val="607443D9"/>
    <w:rsid w:val="63BA0137"/>
    <w:rsid w:val="64490C6E"/>
    <w:rsid w:val="68007054"/>
    <w:rsid w:val="6ADA5FA4"/>
    <w:rsid w:val="713812F5"/>
    <w:rsid w:val="75162951"/>
    <w:rsid w:val="76277523"/>
    <w:rsid w:val="76427636"/>
    <w:rsid w:val="776F4F46"/>
    <w:rsid w:val="77BA5FA0"/>
    <w:rsid w:val="7CC25C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方正仿宋_GBK" w:hAnsi="方正仿宋_GBK" w:eastAsia="方正仿宋_GBK" w:cs="方正仿宋_GBK"/>
      <w:sz w:val="22"/>
      <w:szCs w:val="22"/>
      <w:lang w:val="en-US" w:eastAsia="zh-CN" w:bidi="ar-SA"/>
    </w:rPr>
  </w:style>
  <w:style w:type="paragraph" w:styleId="2">
    <w:name w:val="heading 1"/>
    <w:basedOn w:val="1"/>
    <w:next w:val="1"/>
    <w:qFormat/>
    <w:uiPriority w:val="1"/>
    <w:pPr>
      <w:spacing w:line="711" w:lineRule="exact"/>
      <w:ind w:left="289" w:right="352"/>
      <w:jc w:val="center"/>
      <w:outlineLvl w:val="1"/>
    </w:pPr>
    <w:rPr>
      <w:rFonts w:ascii="方正小标宋_GBK" w:hAnsi="方正小标宋_GBK" w:eastAsia="方正小标宋_GBK" w:cs="方正小标宋_GBK"/>
      <w:sz w:val="44"/>
      <w:szCs w:val="44"/>
      <w:lang w:val="en-US" w:eastAsia="zh-CN" w:bidi="ar-SA"/>
    </w:rPr>
  </w:style>
  <w:style w:type="paragraph" w:styleId="3">
    <w:name w:val="heading 2"/>
    <w:basedOn w:val="1"/>
    <w:next w:val="1"/>
    <w:unhideWhenUsed/>
    <w:qFormat/>
    <w:uiPriority w:val="0"/>
    <w:pPr>
      <w:spacing w:line="560" w:lineRule="exact"/>
      <w:ind w:firstLine="640" w:firstLineChars="200"/>
      <w:outlineLvl w:val="1"/>
    </w:pPr>
    <w:rPr>
      <w:rFonts w:eastAsia="方正黑体_GBK"/>
    </w:rPr>
  </w:style>
  <w:style w:type="paragraph" w:styleId="4">
    <w:name w:val="heading 3"/>
    <w:basedOn w:val="1"/>
    <w:next w:val="1"/>
    <w:unhideWhenUsed/>
    <w:qFormat/>
    <w:uiPriority w:val="0"/>
    <w:pPr>
      <w:spacing w:line="560" w:lineRule="exact"/>
      <w:ind w:firstLine="640" w:firstLineChars="200"/>
      <w:jc w:val="left"/>
      <w:outlineLvl w:val="2"/>
    </w:pPr>
    <w:rPr>
      <w:rFonts w:eastAsia="方正楷体_GBK"/>
      <w:color w:val="000000"/>
      <w:kern w:val="0"/>
      <w:szCs w:val="32"/>
    </w:rPr>
  </w:style>
  <w:style w:type="character" w:default="1" w:styleId="10">
    <w:name w:val="Default Paragraph Font"/>
    <w:semiHidden/>
    <w:unhideWhenUsed/>
    <w:qFormat/>
    <w:uiPriority w:val="1"/>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5">
    <w:name w:val="Body Text"/>
    <w:basedOn w:val="1"/>
    <w:qFormat/>
    <w:uiPriority w:val="1"/>
    <w:rPr>
      <w:rFonts w:ascii="方正仿宋_GBK" w:hAnsi="方正仿宋_GBK" w:eastAsia="方正仿宋_GBK" w:cs="方正仿宋_GBK"/>
      <w:sz w:val="32"/>
      <w:szCs w:val="32"/>
      <w:lang w:val="en-US" w:eastAsia="zh-CN" w:bidi="ar-SA"/>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itle"/>
    <w:basedOn w:val="1"/>
    <w:qFormat/>
    <w:uiPriority w:val="1"/>
    <w:pPr>
      <w:spacing w:line="1759" w:lineRule="exact"/>
      <w:ind w:left="353" w:right="338"/>
      <w:jc w:val="center"/>
    </w:pPr>
    <w:rPr>
      <w:rFonts w:ascii="方正小标宋简体" w:hAnsi="方正小标宋简体" w:eastAsia="方正小标宋简体" w:cs="方正小标宋简体"/>
      <w:sz w:val="112"/>
      <w:szCs w:val="112"/>
      <w:lang w:val="en-US" w:eastAsia="zh-CN" w:bidi="ar-SA"/>
    </w:rPr>
  </w:style>
  <w:style w:type="table" w:customStyle="1" w:styleId="11">
    <w:name w:val="Table Normal"/>
    <w:semiHidden/>
    <w:unhideWhenUsed/>
    <w:qFormat/>
    <w:uiPriority w:val="2"/>
    <w:tblPr>
      <w:tblLayout w:type="fixed"/>
      <w:tblCellMar>
        <w:top w:w="0" w:type="dxa"/>
        <w:left w:w="0" w:type="dxa"/>
        <w:bottom w:w="0" w:type="dxa"/>
        <w:right w:w="0" w:type="dxa"/>
      </w:tblCellMar>
    </w:tblPr>
  </w:style>
  <w:style w:type="paragraph" w:styleId="12">
    <w:name w:val="List Paragraph"/>
    <w:basedOn w:val="1"/>
    <w:qFormat/>
    <w:uiPriority w:val="1"/>
    <w:pPr>
      <w:ind w:left="211" w:firstLine="640"/>
    </w:pPr>
    <w:rPr>
      <w:rFonts w:ascii="方正仿宋_GBK" w:hAnsi="方正仿宋_GBK" w:eastAsia="方正仿宋_GBK" w:cs="方正仿宋_GBK"/>
      <w:lang w:val="en-US" w:eastAsia="zh-CN" w:bidi="ar-SA"/>
    </w:rPr>
  </w:style>
  <w:style w:type="paragraph" w:customStyle="1" w:styleId="13">
    <w:name w:val="Table Paragraph"/>
    <w:basedOn w:val="1"/>
    <w:qFormat/>
    <w:uiPriority w:val="1"/>
    <w:rPr>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2021-02-22T02:40:00Z</dcterms:created>
  <dc:creator>admin</dc:creator>
  <cp:lastModifiedBy>DELL</cp:lastModifiedBy>
  <cp:lastPrinted>2021-02-26T00:47:00Z</cp:lastPrinted>
  <dcterms:modified xsi:type="dcterms:W3CDTF">2021-02-26T07:34:02Z</dcterms:modified>
  <dc:title>(OFFICE????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2020-03-31T00:00:00Z</vt:filetime>
  </property>
  <property fmtid="{D5CDD505-2E9C-101B-9397-08002B2CF9AE}" pid="3" name="Creator">
    <vt:lpwstr>PDFCreator Version 1.2.3</vt:lpwstr>
  </property>
  <property fmtid="{D5CDD505-2E9C-101B-9397-08002B2CF9AE}" pid="4" name="LastSaved">
    <vt:filetime>2021-02-22T00:00:00Z</vt:filetime>
  </property>
  <property fmtid="{D5CDD505-2E9C-101B-9397-08002B2CF9AE}" pid="5" name="KSOProductBuildVer">
    <vt:lpwstr>2052-11.8.6.8722</vt:lpwstr>
  </property>
</Properties>
</file>